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87B" w:rsidRDefault="00FE487B" w:rsidP="00FE487B">
      <w:pPr>
        <w:shd w:val="clear" w:color="auto" w:fill="FFFFFF"/>
        <w:bidi w:val="0"/>
        <w:spacing w:before="120" w:after="210" w:line="375" w:lineRule="atLeast"/>
        <w:jc w:val="both"/>
        <w:textAlignment w:val="baseline"/>
        <w:outlineLvl w:val="0"/>
        <w:rPr>
          <w:rFonts w:ascii="Garamond" w:eastAsia="Times New Roman" w:hAnsi="Garamond" w:cs="Times New Roman"/>
          <w:b/>
          <w:bCs/>
          <w:color w:val="002E4E"/>
          <w:kern w:val="36"/>
          <w:sz w:val="20"/>
          <w:szCs w:val="38"/>
        </w:rPr>
      </w:pPr>
    </w:p>
    <w:p w:rsidR="007A679C" w:rsidRPr="007A679C" w:rsidRDefault="007A679C" w:rsidP="00FE487B">
      <w:pPr>
        <w:shd w:val="clear" w:color="auto" w:fill="FFFFFF"/>
        <w:bidi w:val="0"/>
        <w:spacing w:before="120" w:after="210" w:line="375" w:lineRule="atLeast"/>
        <w:jc w:val="both"/>
        <w:textAlignment w:val="baseline"/>
        <w:outlineLvl w:val="0"/>
        <w:rPr>
          <w:rFonts w:ascii="Garamond" w:eastAsia="Times New Roman" w:hAnsi="Garamond" w:cs="Times New Roman"/>
          <w:b/>
          <w:bCs/>
          <w:color w:val="002E4E"/>
          <w:kern w:val="36"/>
          <w:sz w:val="38"/>
          <w:szCs w:val="38"/>
        </w:rPr>
      </w:pPr>
      <w:r w:rsidRPr="007A679C">
        <w:rPr>
          <w:rFonts w:ascii="Garamond" w:eastAsia="Times New Roman" w:hAnsi="Garamond" w:cs="Times New Roman"/>
          <w:b/>
          <w:bCs/>
          <w:color w:val="002E4E"/>
          <w:kern w:val="36"/>
          <w:sz w:val="38"/>
          <w:szCs w:val="38"/>
          <w:rtl/>
        </w:rPr>
        <w:t>على الولايات المتحدة الحذر من المبالغة في استخدام أوراقها ضد الإخوان المسلمين</w:t>
      </w:r>
    </w:p>
    <w:p w:rsidR="007A679C" w:rsidRPr="00883E1B" w:rsidRDefault="003838C9" w:rsidP="007A679C">
      <w:pPr>
        <w:shd w:val="clear" w:color="auto" w:fill="FFFFFF"/>
        <w:bidi w:val="0"/>
        <w:spacing w:after="0" w:line="338" w:lineRule="atLeast"/>
        <w:jc w:val="right"/>
        <w:textAlignment w:val="baseline"/>
        <w:rPr>
          <w:rFonts w:ascii="Arial" w:eastAsia="Times New Roman" w:hAnsi="Arial" w:cs="Arial"/>
          <w:b/>
          <w:bCs/>
          <w:color w:val="333333"/>
          <w:sz w:val="28"/>
          <w:szCs w:val="28"/>
        </w:rPr>
      </w:pPr>
      <w:hyperlink r:id="rId4" w:history="1">
        <w:r w:rsidR="007A679C" w:rsidRPr="00883E1B">
          <w:rPr>
            <w:rFonts w:ascii="inherit" w:eastAsia="Times New Roman" w:hAnsi="inherit" w:cs="Arial"/>
            <w:b/>
            <w:bCs/>
            <w:color w:val="00517F"/>
            <w:sz w:val="28"/>
            <w:szCs w:val="28"/>
            <w:rtl/>
          </w:rPr>
          <w:t>اريك تراجر</w:t>
        </w:r>
      </w:hyperlink>
    </w:p>
    <w:p w:rsidR="007A679C" w:rsidRPr="00883E1B" w:rsidRDefault="007A679C" w:rsidP="007A679C">
      <w:pPr>
        <w:shd w:val="clear" w:color="auto" w:fill="FFFFFF"/>
        <w:bidi w:val="0"/>
        <w:spacing w:after="0" w:line="338" w:lineRule="atLeast"/>
        <w:jc w:val="right"/>
        <w:textAlignment w:val="baseline"/>
        <w:rPr>
          <w:rFonts w:ascii="Arial" w:eastAsia="Times New Roman" w:hAnsi="Arial" w:cs="Arial"/>
          <w:b/>
          <w:bCs/>
          <w:color w:val="333333"/>
          <w:sz w:val="28"/>
          <w:szCs w:val="28"/>
        </w:rPr>
      </w:pPr>
      <w:r w:rsidRPr="00883E1B">
        <w:rPr>
          <w:rFonts w:ascii="Arial" w:eastAsia="Times New Roman" w:hAnsi="Arial" w:cs="Arial"/>
          <w:b/>
          <w:bCs/>
          <w:color w:val="333333"/>
          <w:sz w:val="28"/>
          <w:szCs w:val="28"/>
          <w:rtl/>
        </w:rPr>
        <w:t>متاح أيضاً في</w:t>
      </w:r>
      <w:r w:rsidRPr="00883E1B">
        <w:rPr>
          <w:rFonts w:ascii="Arial" w:eastAsia="Times New Roman" w:hAnsi="Arial" w:cs="Arial"/>
          <w:b/>
          <w:bCs/>
          <w:color w:val="333333"/>
          <w:sz w:val="28"/>
          <w:szCs w:val="28"/>
        </w:rPr>
        <w:t> </w:t>
      </w:r>
      <w:hyperlink r:id="rId5" w:history="1">
        <w:r w:rsidRPr="00883E1B">
          <w:rPr>
            <w:rFonts w:ascii="inherit" w:eastAsia="Times New Roman" w:hAnsi="inherit" w:cs="Arial"/>
            <w:b/>
            <w:bCs/>
            <w:color w:val="00517F"/>
            <w:sz w:val="28"/>
            <w:szCs w:val="28"/>
          </w:rPr>
          <w:t>English</w:t>
        </w:r>
      </w:hyperlink>
    </w:p>
    <w:p w:rsidR="007A679C" w:rsidRPr="00883E1B" w:rsidRDefault="007A679C" w:rsidP="007A679C">
      <w:pPr>
        <w:shd w:val="clear" w:color="auto" w:fill="FFFFFF"/>
        <w:bidi w:val="0"/>
        <w:spacing w:after="30" w:line="338" w:lineRule="atLeast"/>
        <w:jc w:val="right"/>
        <w:textAlignment w:val="baseline"/>
        <w:rPr>
          <w:rFonts w:ascii="Arial" w:eastAsia="Times New Roman" w:hAnsi="Arial" w:cs="Arial"/>
          <w:b/>
          <w:bCs/>
          <w:color w:val="333333"/>
          <w:sz w:val="28"/>
          <w:szCs w:val="28"/>
        </w:rPr>
      </w:pPr>
      <w:r w:rsidRPr="00883E1B">
        <w:rPr>
          <w:rFonts w:ascii="Arial" w:eastAsia="Times New Roman" w:hAnsi="Arial" w:cs="Arial"/>
          <w:b/>
          <w:bCs/>
          <w:color w:val="333333"/>
          <w:sz w:val="28"/>
          <w:szCs w:val="28"/>
        </w:rPr>
        <w:t>"</w:t>
      </w:r>
      <w:r w:rsidRPr="00883E1B">
        <w:rPr>
          <w:rFonts w:ascii="Arial" w:eastAsia="Times New Roman" w:hAnsi="Arial" w:cs="Arial"/>
          <w:b/>
          <w:bCs/>
          <w:color w:val="333333"/>
          <w:sz w:val="28"/>
          <w:szCs w:val="28"/>
          <w:rtl/>
        </w:rPr>
        <w:t>سايفر بريف</w:t>
      </w:r>
      <w:r w:rsidRPr="00883E1B">
        <w:rPr>
          <w:rFonts w:ascii="Arial" w:eastAsia="Times New Roman" w:hAnsi="Arial" w:cs="Arial"/>
          <w:b/>
          <w:bCs/>
          <w:color w:val="333333"/>
          <w:sz w:val="28"/>
          <w:szCs w:val="28"/>
        </w:rPr>
        <w:t>"</w:t>
      </w:r>
    </w:p>
    <w:p w:rsidR="007A679C" w:rsidRPr="00883E1B" w:rsidRDefault="007A679C" w:rsidP="007A679C">
      <w:pPr>
        <w:shd w:val="clear" w:color="auto" w:fill="FFFFFF"/>
        <w:bidi w:val="0"/>
        <w:spacing w:after="30" w:line="338" w:lineRule="atLeast"/>
        <w:jc w:val="right"/>
        <w:textAlignment w:val="baseline"/>
        <w:rPr>
          <w:rFonts w:ascii="Arial" w:eastAsia="Times New Roman" w:hAnsi="Arial" w:cs="Arial"/>
          <w:b/>
          <w:bCs/>
          <w:color w:val="333333"/>
          <w:sz w:val="28"/>
          <w:szCs w:val="28"/>
          <w:rtl/>
        </w:rPr>
      </w:pPr>
      <w:r w:rsidRPr="00883E1B">
        <w:rPr>
          <w:rFonts w:ascii="Arial" w:eastAsia="Times New Roman" w:hAnsi="Arial" w:cs="Arial"/>
          <w:b/>
          <w:bCs/>
          <w:color w:val="333333"/>
          <w:sz w:val="28"/>
          <w:szCs w:val="28"/>
        </w:rPr>
        <w:t xml:space="preserve">9 </w:t>
      </w:r>
      <w:r w:rsidRPr="00883E1B">
        <w:rPr>
          <w:rFonts w:ascii="Arial" w:eastAsia="Times New Roman" w:hAnsi="Arial" w:cs="Arial"/>
          <w:b/>
          <w:bCs/>
          <w:color w:val="333333"/>
          <w:sz w:val="28"/>
          <w:szCs w:val="28"/>
          <w:rtl/>
        </w:rPr>
        <w:t>شباط/فبراير 2017</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Pr>
      </w:pPr>
      <w:r w:rsidRPr="00883E1B">
        <w:rPr>
          <w:rFonts w:ascii="Arial" w:hAnsi="Arial" w:cs="Arial" w:hint="cs"/>
          <w:b/>
          <w:bCs/>
          <w:color w:val="333333"/>
          <w:sz w:val="28"/>
          <w:szCs w:val="28"/>
          <w:rtl/>
          <w:lang w:bidi="ar-EG"/>
        </w:rPr>
        <w:t>ت</w:t>
      </w:r>
      <w:r w:rsidRPr="00883E1B">
        <w:rPr>
          <w:rFonts w:ascii="Arial" w:hAnsi="Arial" w:cs="Arial"/>
          <w:b/>
          <w:bCs/>
          <w:color w:val="333333"/>
          <w:sz w:val="28"/>
          <w:szCs w:val="28"/>
          <w:rtl/>
        </w:rPr>
        <w:t>قوم جماعة «الإخوان المسلمين» على نشر إيديولوجيا عنيفة وإقصائية. فمواقعها الإلكترونية وحساباتها على مواقع التواصل الاجتماعي تعجّ بنظريات التآمر المعادية للمسيحيين وللسامية. وقد هددت الشبكات التابعة لها في إسطنبول الرعايا الأجانب في مصر. كما تبنّى قادتها ومنصاتها الرئيسية العنف والإستشهاد صراحةً. أما شعارها - الذي يختتم بـ "الجهاد سبيلنا، والموت في سبيل الله أسمى أمانينا" - فيترك القليل من الشك بشأن المدى الذي قد يصل إليه أعضاؤها خلال سعيهم لتحقيق هدف «الجماعة» الأسمى المتمثل بتأسيس سلسلة من الثيوقراطية الإسلامية [قائمة على السلطة الدينية]، وعلى المدى الطويل "دولة إسلامية عالمية".</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وبالتالي، فإن إدارة ترامب محقة في قلقها إزاء «الإخوان المسلمين» وإلى أي مدى تشجع هذه «الجماعة» الإرهاب. ولكن إذا مضت قدماً بالخطة التي نشرتها بعض التقارير لتصنيف «الجماعة» منظمة إرهابية، فستواجه عقبتين تقنيتين تكتسيان أهمية كبيرة.</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أولاً، لا تُعتبر جماعة «الإخوان» منظمة منفردة بل هي حركة دولية تشمل العشرات من المنظمات الوطنية المنبثقة عنها. (وقد أخبرني قادة «الإخوان» أنهم يملكون منظمات تابعة لهم في حوالي 70 دولة، لكن من الصعب تأكيد ذلك). وعموماً، تتشارك المنظمات المنبثقة عن هذه «الجماعة» خاصيتين مشتركتين: تُخضِع أعضاءها لعمليات تلقين عقائدي تمتد على عدة سنوات يجري خلالها اختبار التزام «الإخوان» المحتملين بالدافع الباحث لـ «الجماعة» واستعدادهم لاتباع الأوامر. وتعتمد منظمات «الإخوان» تسلسلاً قيادياً صارماً، حيث تقوم القيادة المركزية داخل كل منظمة بإملاء الأدوار على الخلايا المحلية، التي تُعرف باسم "الأُسر" والتي يمكن حشدها للقيام بأنشطة متنوعة تشمل الوعظ، وتنظيم الحملات السياسية، وتوفير الخدمات الاجتماعية، والعنف. </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 xml:space="preserve">وعلى الرغم من أوجه التشابه التنظيمية، إلا أن كل منظمة وطنية تابعة لـ «الإخوان» تؤدي مهامها على نحو مستقل، وقد عملت هذه المنظمات في بعض الأحيان لتحقيق أهداف متناقضة. فعلى سبيل المثال، في الوقت الذي عملت فيه جماعة «الإخوان المسلمين السورية» على الإطاحة بنظام الأسد، تحالفت حركة «حماس» مع النظام وأبقت مقرها في دمشق حتى عام 2012. وعلى الرغم من أن "مكتب الإرشاد العالمي"، الذي يرأسه إسمياً المرشد العام المصري المسجون حالياً، يتولى مراقبة أنشطة مختلف منظمات «الجماعة» </w:t>
      </w:r>
      <w:r w:rsidRPr="00883E1B">
        <w:rPr>
          <w:rFonts w:ascii="Arial" w:hAnsi="Arial" w:cs="Arial"/>
          <w:b/>
          <w:bCs/>
          <w:color w:val="333333"/>
          <w:sz w:val="28"/>
          <w:szCs w:val="28"/>
          <w:rtl/>
        </w:rPr>
        <w:lastRenderedPageBreak/>
        <w:t>ويساعد على تنسيق المراسلات بينها، إلا أنه لا يدير أنشطتها - ويُعزى السبب جزئياً إلى أن الانقسامات التكتيكية بين مختلف فروع «الجماعة» تجعل هذا الأمر شبه مستحيل.</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ومن الناحية النظرية، يمكن لإدارة ترامب التغلب على هذه العقبة من خلال اتخاذها خطوة بسيطة تقوم على تصنيف منظمات «الإخوان» الفردية، كما فعلت إدارة كلينتون مع «حماس». لكن مع ذلك سيطرح الأمر تحديات للإدارة الأمريكية من ناحية تطبيق ذلك على الصعيد العالمي. ففي النهاية، ورغم تركيز «الإخوان» على الوحدة الداخلية والطاعة، تواجه بعض أهم منظماتها في الواقع انقسامات كبيرة. وفي مصر، أدّت حملة القمع التي تعرض لها «الإخوان المسلمين» بعد الإطاحة بمحمد مرسي في تموز/يوليو 2013 إلى تجريدها من قادتها، مما جعلها غير قادرة عملياً على توجيه أي نوع من النشاط على نطاق وطني في مصر، سواء أكانت عنيفة أو غير ذلك. وفي الأردن، استمالت الحكومة فصيل "الحمائم" الموالي للنظام نسبياً وحظرت ما يسمى "بالصقور" المتحالفين تقليدياً مع «حماس». وكانت جماعة «الإخوان المسلمين السورية» تواجه انقسامات حادة بشأن مسائل تكتيكية لعقود من الزمن، رغم أن قيادتها اتحدت مجدداً بعد عام 2011 حول هدف مشترك تمثّل بدعم الانتفاضة ضد نظام الأسد.</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أما العقبة الثانية أمام تصنيف جماعة «الإخوان» كمنظمة إرهابية أجنبية فترتبط بالسؤال المحدّد حول ما إذا كانت أنشطة «الجماعة» تُلبي المعيار القانوني للاشتراك في "أعمال عنف مدبّرة وذات دوافع سياسية تُرتكب ضد أهداف غير قتالية تنفذها جماعات إقليمية أو وكلاء سريون". ويقيناً،  تستوفي «حماس» هذا المعيار لأنها تستهدف مدنيين بهدف قتلهم. ولكن في معظم الحالات الأخرى، تتوخى منظمات «الإخوان» الحذر لتجنب تخطي الحدّ الفاصل بين التعبير عن تقارب إيديولوجيتها من الهجمات الإرهابية - التي تقوم بتنفيذها بشكل مثمر - والإيعاز إلى أعضائها بتنفيذ هجمات إرهابية فعلية.</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فعلى سبيل المثال، أصدرت جماعة «الإخوان المسلمين المصرية» بيان رثاء عندما قتلت القوات الأمريكية أسامة بن لادن في عام 2011، وهي تثني بشكل منتظم على الاعتداءات التي تشنها «حماس» على إسرائيل، وكما ذُكر سابقاً، دعمت دعوة الجهاد في سوريا في عام 2013. ولكن ليس هناك ما يدل على أنها أرسلت بالفعل المساعدات أو العناصر لدعم تنظيم «القاعدة» أو «حماس» أو الجماعات السورية الإرهابية المختلفة. أما حملة القمع الشديدة التي شُنت ضد «الإخوان» منذ الإطاحة بمرسي عام 2013، فقد جعلت من المستحيل تقريباً على «الجماعة» الإيعاز بالقيام بهذا النوع من الأنشطة، حتى لو كانت تميل إلى ذلك، لأن قادتها من مختلف المستويات معتقلون في السجون أو مشتتون في المنفى حالياً. ومع ذلك، هناك العديد من التقارير التي أفادت عن وجود متعاطفين مع جماعة «الإخوان المسلمين المصرية» (وأعضاء فيها على الأرجح) يقاتلون في سوريا، ومؤخراً أُدين رجل من ولاية أريزونا الأمريكية بالتعاون مع كوادر «الإخوان المسلمين» في تركيا لمساعدة طالب على السفر للانضمام إلى تنظيم «الدولة الإسلامية». لكن هذه تبدو وكأنها أفعال فردية، وليس هناك أي دليل حتى الآن على أن هذه القرارات كانت موجهة من قبل سلطة أعلى ضمن جماعة «الإخوان المسلمين المصرية» - التي، نكرر مرة أخرى، حتى لا وجود لها، نظراً للانقسامات العميقة في صفوف «الجماعة» منذ عام 2013.</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 xml:space="preserve">وفي النهاية، إن معظم الفصائل المنبثقة عن «الإخوان» في أشكالها الحالية هي أقرب إلى جماعات تحض على الكراهية من كونها تنظيمات إرهابية: فهي تعزز التعصب [الديني] </w:t>
      </w:r>
      <w:r w:rsidRPr="00883E1B">
        <w:rPr>
          <w:rFonts w:ascii="Arial" w:hAnsi="Arial" w:cs="Arial"/>
          <w:b/>
          <w:bCs/>
          <w:color w:val="333333"/>
          <w:sz w:val="28"/>
          <w:szCs w:val="28"/>
          <w:rtl/>
        </w:rPr>
        <w:lastRenderedPageBreak/>
        <w:t>وتتبنى هجمات ضد مجموعة واسعة من الأهداف بدافع إيديولوجي، ولكن في معظم الحالات، لا توجد أدلة كافية لإثبات أنها نظمت تلك الهجمات. فضلاً عن ذلك، ونظراً إلى النفوذ التاريخي لجماعة «الإخوان المصرية» على الحركة الأوسع نطاقاً، أدّى فشل مرسي في مصر والانهيار اللاحق لهذه «الجماعة» إلى فقد الحركة الدولية مصداقيتها إلى حد كبير، وأصبح العديد من فروع «الإخوان» أضعف بكثير مما كانوا عليه قبل انتفاضات "الربيع العربي" في عام 2011.  ومن هذا المنطلق، تبدو معظم منظمات «الإخوان» في الموقع الذي تريده إدارة ترامب بالفعل: مهمشة وأكثر قدرة على نشر الكراهية من العمل على أساسها. وهناك الكثير الذي يمكن أن تقوم به الإدارة الأمريكية لإبقاء جماعة «الإخوان» محاصرة، على غرار تعزيز تعاونها مع شركائها في الشرق الأوسط الذين يعارضون «الجماعة» ويتحدثون علناً عن إيديولوجية «الإخوان» القائمة على الكراهية والعنف.</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333333"/>
          <w:sz w:val="28"/>
          <w:szCs w:val="28"/>
          <w:rtl/>
        </w:rPr>
      </w:pPr>
      <w:r w:rsidRPr="00883E1B">
        <w:rPr>
          <w:rFonts w:ascii="Arial" w:hAnsi="Arial" w:cs="Arial"/>
          <w:b/>
          <w:bCs/>
          <w:color w:val="333333"/>
          <w:sz w:val="28"/>
          <w:szCs w:val="28"/>
          <w:rtl/>
        </w:rPr>
        <w:t>وفي المقابل، إذا حاولت إدارة ترامب وفشلت في تصنيف جماعة «الإخوان» كمنظمة إرهابية أجنبية، قد يكون لذلك نتائج عكسية: فمن المرجح أن تعتبر منظمات «الإخوان» هذا الفشل نصراً وتستخدم تصنيفاً فاشلاً كدليل على الإدعاء - بشكل خاطئ - أنها غير عنيفة. ونظراً إلى المناخ السياسي المستقطب في واشنطن، فإن تصنيفاً فاشلاً لجماعة «الإخوان» قد يجعل كلمتها مسموعة أكثر في بعض الأوساط السياسية ودوائر صنع السياسات في نهاية المطاف. لذا على الإدارة الأمريكية الحذر من اتخاذ خطوات مبالغ فيها: فهي قد تُضفي الشرعية على «الإخوان» بطرق لا تقصدها وبطرق بالكاد تستحقها منظمات «الجماعة».</w:t>
      </w:r>
    </w:p>
    <w:p w:rsidR="007A679C" w:rsidRDefault="007A679C" w:rsidP="007A679C">
      <w:pPr>
        <w:pStyle w:val="a3"/>
        <w:shd w:val="clear" w:color="auto" w:fill="FFFFFF"/>
        <w:bidi/>
        <w:spacing w:before="0" w:beforeAutospacing="0" w:after="255" w:afterAutospacing="0" w:line="338" w:lineRule="atLeast"/>
        <w:textAlignment w:val="baseline"/>
        <w:rPr>
          <w:rFonts w:ascii="Arial" w:hAnsi="Arial" w:cs="Arial"/>
          <w:color w:val="333333"/>
          <w:sz w:val="23"/>
          <w:szCs w:val="23"/>
          <w:rtl/>
        </w:rPr>
      </w:pPr>
      <w:r>
        <w:rPr>
          <w:rFonts w:ascii="Arial" w:hAnsi="Arial" w:cs="Arial"/>
          <w:color w:val="333333"/>
          <w:sz w:val="23"/>
          <w:szCs w:val="23"/>
          <w:rtl/>
        </w:rPr>
        <w:t> </w:t>
      </w:r>
    </w:p>
    <w:p w:rsidR="007A679C" w:rsidRPr="00883E1B" w:rsidRDefault="007A679C" w:rsidP="007A679C">
      <w:pPr>
        <w:pStyle w:val="a3"/>
        <w:shd w:val="clear" w:color="auto" w:fill="FFFFFF"/>
        <w:bidi/>
        <w:spacing w:before="0" w:beforeAutospacing="0" w:after="255" w:afterAutospacing="0" w:line="338" w:lineRule="atLeast"/>
        <w:textAlignment w:val="baseline"/>
        <w:rPr>
          <w:rFonts w:ascii="Arial" w:hAnsi="Arial" w:cs="Arial"/>
          <w:b/>
          <w:bCs/>
          <w:color w:val="FF0000"/>
          <w:sz w:val="32"/>
          <w:szCs w:val="32"/>
          <w:rtl/>
        </w:rPr>
      </w:pPr>
      <w:r w:rsidRPr="00883E1B">
        <w:rPr>
          <w:rStyle w:val="a4"/>
          <w:rFonts w:ascii="Arial" w:hAnsi="Arial" w:cs="Arial"/>
          <w:color w:val="000000" w:themeColor="text1"/>
          <w:sz w:val="32"/>
          <w:szCs w:val="32"/>
          <w:rtl/>
        </w:rPr>
        <w:t>اريك تراجر</w:t>
      </w:r>
      <w:r w:rsidRPr="00883E1B">
        <w:rPr>
          <w:rStyle w:val="apple-converted-space"/>
          <w:rFonts w:ascii="Arial" w:hAnsi="Arial" w:cs="Arial"/>
          <w:b/>
          <w:bCs/>
          <w:color w:val="FF0000"/>
          <w:sz w:val="32"/>
          <w:szCs w:val="32"/>
          <w:rtl/>
        </w:rPr>
        <w:t> </w:t>
      </w:r>
      <w:r w:rsidRPr="00883E1B">
        <w:rPr>
          <w:rFonts w:ascii="Arial" w:hAnsi="Arial" w:cs="Arial"/>
          <w:b/>
          <w:bCs/>
          <w:color w:val="FF0000"/>
          <w:sz w:val="32"/>
          <w:szCs w:val="32"/>
          <w:rtl/>
        </w:rPr>
        <w:t>هو زميل "إستير واغنر" في معهد واشنطن، حيث تتركز بحوثه على السياسة المصرية وجماعة «الإخوان المسلمين» في مصر. </w:t>
      </w:r>
    </w:p>
    <w:p w:rsidR="007C355B" w:rsidRPr="00883E1B" w:rsidRDefault="007C355B">
      <w:pPr>
        <w:rPr>
          <w:b/>
          <w:bCs/>
          <w:color w:val="FF0000"/>
          <w:sz w:val="32"/>
          <w:szCs w:val="32"/>
          <w:lang w:bidi="ar-EG"/>
        </w:rPr>
      </w:pPr>
    </w:p>
    <w:sectPr w:rsidR="007C355B" w:rsidRPr="00883E1B"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A679C"/>
    <w:rsid w:val="000018B8"/>
    <w:rsid w:val="00002F2C"/>
    <w:rsid w:val="0000347A"/>
    <w:rsid w:val="000039E6"/>
    <w:rsid w:val="0001226F"/>
    <w:rsid w:val="00013786"/>
    <w:rsid w:val="00013C01"/>
    <w:rsid w:val="00014BCE"/>
    <w:rsid w:val="0001537C"/>
    <w:rsid w:val="0002029C"/>
    <w:rsid w:val="000203C0"/>
    <w:rsid w:val="0002149C"/>
    <w:rsid w:val="000224BD"/>
    <w:rsid w:val="00022861"/>
    <w:rsid w:val="00024717"/>
    <w:rsid w:val="00025A26"/>
    <w:rsid w:val="00027215"/>
    <w:rsid w:val="000309E5"/>
    <w:rsid w:val="00032AC0"/>
    <w:rsid w:val="0003309E"/>
    <w:rsid w:val="000330D6"/>
    <w:rsid w:val="000352C6"/>
    <w:rsid w:val="000365E6"/>
    <w:rsid w:val="00036945"/>
    <w:rsid w:val="00037E08"/>
    <w:rsid w:val="00041FBB"/>
    <w:rsid w:val="0004372D"/>
    <w:rsid w:val="00043B96"/>
    <w:rsid w:val="000445C3"/>
    <w:rsid w:val="0004589D"/>
    <w:rsid w:val="00046D67"/>
    <w:rsid w:val="00047E17"/>
    <w:rsid w:val="0005001B"/>
    <w:rsid w:val="0005218C"/>
    <w:rsid w:val="00052681"/>
    <w:rsid w:val="000526A4"/>
    <w:rsid w:val="00052AB5"/>
    <w:rsid w:val="0005338E"/>
    <w:rsid w:val="00054437"/>
    <w:rsid w:val="000565A2"/>
    <w:rsid w:val="00057350"/>
    <w:rsid w:val="00057EE8"/>
    <w:rsid w:val="00061246"/>
    <w:rsid w:val="000616E2"/>
    <w:rsid w:val="00062914"/>
    <w:rsid w:val="00065377"/>
    <w:rsid w:val="00066980"/>
    <w:rsid w:val="00066E43"/>
    <w:rsid w:val="00066F50"/>
    <w:rsid w:val="00067330"/>
    <w:rsid w:val="000673D8"/>
    <w:rsid w:val="0006745E"/>
    <w:rsid w:val="00067730"/>
    <w:rsid w:val="00071CD0"/>
    <w:rsid w:val="00071ED3"/>
    <w:rsid w:val="00071F07"/>
    <w:rsid w:val="00074735"/>
    <w:rsid w:val="0007527E"/>
    <w:rsid w:val="00075D7C"/>
    <w:rsid w:val="000772A1"/>
    <w:rsid w:val="00080D81"/>
    <w:rsid w:val="00081FFA"/>
    <w:rsid w:val="00084A23"/>
    <w:rsid w:val="00085D1E"/>
    <w:rsid w:val="00086A11"/>
    <w:rsid w:val="00086F20"/>
    <w:rsid w:val="0008746E"/>
    <w:rsid w:val="00087945"/>
    <w:rsid w:val="00087C0F"/>
    <w:rsid w:val="00087EA9"/>
    <w:rsid w:val="0009305D"/>
    <w:rsid w:val="000932F1"/>
    <w:rsid w:val="00094BB2"/>
    <w:rsid w:val="00095FC6"/>
    <w:rsid w:val="00096D82"/>
    <w:rsid w:val="000977AE"/>
    <w:rsid w:val="000A025F"/>
    <w:rsid w:val="000A06BB"/>
    <w:rsid w:val="000A0DE1"/>
    <w:rsid w:val="000A2D8F"/>
    <w:rsid w:val="000A4D40"/>
    <w:rsid w:val="000A6375"/>
    <w:rsid w:val="000A6C9F"/>
    <w:rsid w:val="000A7D53"/>
    <w:rsid w:val="000A7E8F"/>
    <w:rsid w:val="000B2D26"/>
    <w:rsid w:val="000B63BF"/>
    <w:rsid w:val="000B67D4"/>
    <w:rsid w:val="000C0F30"/>
    <w:rsid w:val="000C1776"/>
    <w:rsid w:val="000C33C6"/>
    <w:rsid w:val="000C3964"/>
    <w:rsid w:val="000C3A36"/>
    <w:rsid w:val="000C3CEA"/>
    <w:rsid w:val="000C4996"/>
    <w:rsid w:val="000C68B6"/>
    <w:rsid w:val="000D080E"/>
    <w:rsid w:val="000D1244"/>
    <w:rsid w:val="000D1ABD"/>
    <w:rsid w:val="000D3DB1"/>
    <w:rsid w:val="000D4625"/>
    <w:rsid w:val="000D4D49"/>
    <w:rsid w:val="000D4DED"/>
    <w:rsid w:val="000E0C68"/>
    <w:rsid w:val="000E3F37"/>
    <w:rsid w:val="000E5C19"/>
    <w:rsid w:val="000E5C71"/>
    <w:rsid w:val="000E61B5"/>
    <w:rsid w:val="000F1F20"/>
    <w:rsid w:val="000F23DC"/>
    <w:rsid w:val="000F2A5B"/>
    <w:rsid w:val="000F2F00"/>
    <w:rsid w:val="000F69CD"/>
    <w:rsid w:val="00103316"/>
    <w:rsid w:val="0010398C"/>
    <w:rsid w:val="00104452"/>
    <w:rsid w:val="00106EED"/>
    <w:rsid w:val="00107B3C"/>
    <w:rsid w:val="001102DF"/>
    <w:rsid w:val="00110C63"/>
    <w:rsid w:val="00112C47"/>
    <w:rsid w:val="00113F67"/>
    <w:rsid w:val="001143A2"/>
    <w:rsid w:val="001148AC"/>
    <w:rsid w:val="00115275"/>
    <w:rsid w:val="001172DA"/>
    <w:rsid w:val="00120D57"/>
    <w:rsid w:val="00120E1C"/>
    <w:rsid w:val="00121A4C"/>
    <w:rsid w:val="0012292C"/>
    <w:rsid w:val="001239E9"/>
    <w:rsid w:val="0012464B"/>
    <w:rsid w:val="001336AE"/>
    <w:rsid w:val="00133742"/>
    <w:rsid w:val="00134DF9"/>
    <w:rsid w:val="00135F93"/>
    <w:rsid w:val="001363C4"/>
    <w:rsid w:val="001379BA"/>
    <w:rsid w:val="00137A38"/>
    <w:rsid w:val="00140C89"/>
    <w:rsid w:val="00142429"/>
    <w:rsid w:val="0014539E"/>
    <w:rsid w:val="00145D84"/>
    <w:rsid w:val="001475B4"/>
    <w:rsid w:val="00147937"/>
    <w:rsid w:val="00147A85"/>
    <w:rsid w:val="00151076"/>
    <w:rsid w:val="001518EF"/>
    <w:rsid w:val="0015718C"/>
    <w:rsid w:val="00162417"/>
    <w:rsid w:val="00162FBD"/>
    <w:rsid w:val="0016595A"/>
    <w:rsid w:val="00166F36"/>
    <w:rsid w:val="00167D9E"/>
    <w:rsid w:val="00171F9C"/>
    <w:rsid w:val="00172C25"/>
    <w:rsid w:val="001732B4"/>
    <w:rsid w:val="00173396"/>
    <w:rsid w:val="0017379D"/>
    <w:rsid w:val="0017598D"/>
    <w:rsid w:val="00181586"/>
    <w:rsid w:val="001817F3"/>
    <w:rsid w:val="0018190B"/>
    <w:rsid w:val="0018443E"/>
    <w:rsid w:val="00184CAC"/>
    <w:rsid w:val="0018554C"/>
    <w:rsid w:val="00185B17"/>
    <w:rsid w:val="00187FF5"/>
    <w:rsid w:val="001908A1"/>
    <w:rsid w:val="00191246"/>
    <w:rsid w:val="0019333E"/>
    <w:rsid w:val="001933F3"/>
    <w:rsid w:val="00194A5B"/>
    <w:rsid w:val="00196606"/>
    <w:rsid w:val="00196DFC"/>
    <w:rsid w:val="001A0987"/>
    <w:rsid w:val="001A1FBD"/>
    <w:rsid w:val="001A2368"/>
    <w:rsid w:val="001A2C36"/>
    <w:rsid w:val="001A2E55"/>
    <w:rsid w:val="001A6E23"/>
    <w:rsid w:val="001A717A"/>
    <w:rsid w:val="001A73D1"/>
    <w:rsid w:val="001A7C27"/>
    <w:rsid w:val="001A7F11"/>
    <w:rsid w:val="001B0D34"/>
    <w:rsid w:val="001B1462"/>
    <w:rsid w:val="001B1EDC"/>
    <w:rsid w:val="001B283B"/>
    <w:rsid w:val="001B28DB"/>
    <w:rsid w:val="001B46E8"/>
    <w:rsid w:val="001B5214"/>
    <w:rsid w:val="001B76E5"/>
    <w:rsid w:val="001B78C2"/>
    <w:rsid w:val="001C24B8"/>
    <w:rsid w:val="001C43BA"/>
    <w:rsid w:val="001D0DAA"/>
    <w:rsid w:val="001D3323"/>
    <w:rsid w:val="001D34DC"/>
    <w:rsid w:val="001D59C2"/>
    <w:rsid w:val="001D64DA"/>
    <w:rsid w:val="001D6E4B"/>
    <w:rsid w:val="001E63F5"/>
    <w:rsid w:val="001E6EC3"/>
    <w:rsid w:val="001F1D8C"/>
    <w:rsid w:val="001F2A40"/>
    <w:rsid w:val="001F7A72"/>
    <w:rsid w:val="00201431"/>
    <w:rsid w:val="00201526"/>
    <w:rsid w:val="002017B5"/>
    <w:rsid w:val="002051A4"/>
    <w:rsid w:val="00205F35"/>
    <w:rsid w:val="00207387"/>
    <w:rsid w:val="00210D0A"/>
    <w:rsid w:val="00210E28"/>
    <w:rsid w:val="0021296A"/>
    <w:rsid w:val="00216C08"/>
    <w:rsid w:val="00221587"/>
    <w:rsid w:val="00221D0E"/>
    <w:rsid w:val="00223F35"/>
    <w:rsid w:val="002268EC"/>
    <w:rsid w:val="00231394"/>
    <w:rsid w:val="00231C69"/>
    <w:rsid w:val="00232386"/>
    <w:rsid w:val="00233F70"/>
    <w:rsid w:val="00234F78"/>
    <w:rsid w:val="00235F7B"/>
    <w:rsid w:val="00236ED2"/>
    <w:rsid w:val="002403BD"/>
    <w:rsid w:val="00240657"/>
    <w:rsid w:val="00243AAA"/>
    <w:rsid w:val="002440D6"/>
    <w:rsid w:val="002444E8"/>
    <w:rsid w:val="0025089A"/>
    <w:rsid w:val="0025207D"/>
    <w:rsid w:val="002521A0"/>
    <w:rsid w:val="00253443"/>
    <w:rsid w:val="00254112"/>
    <w:rsid w:val="002541B0"/>
    <w:rsid w:val="00254A6E"/>
    <w:rsid w:val="00254DE2"/>
    <w:rsid w:val="002611CD"/>
    <w:rsid w:val="00261C21"/>
    <w:rsid w:val="00264B85"/>
    <w:rsid w:val="002651FB"/>
    <w:rsid w:val="00265D26"/>
    <w:rsid w:val="00266A76"/>
    <w:rsid w:val="00270DBE"/>
    <w:rsid w:val="0027143A"/>
    <w:rsid w:val="00272105"/>
    <w:rsid w:val="00273496"/>
    <w:rsid w:val="00273CF5"/>
    <w:rsid w:val="002742F3"/>
    <w:rsid w:val="00274C70"/>
    <w:rsid w:val="002757FB"/>
    <w:rsid w:val="00275DB7"/>
    <w:rsid w:val="0027702A"/>
    <w:rsid w:val="0027781F"/>
    <w:rsid w:val="00277E42"/>
    <w:rsid w:val="00281A73"/>
    <w:rsid w:val="00282AC8"/>
    <w:rsid w:val="00282EB6"/>
    <w:rsid w:val="00282FE5"/>
    <w:rsid w:val="00286344"/>
    <w:rsid w:val="00286F32"/>
    <w:rsid w:val="00293245"/>
    <w:rsid w:val="00294D92"/>
    <w:rsid w:val="002968DE"/>
    <w:rsid w:val="00296F17"/>
    <w:rsid w:val="002A157B"/>
    <w:rsid w:val="002A1A11"/>
    <w:rsid w:val="002A3200"/>
    <w:rsid w:val="002A462B"/>
    <w:rsid w:val="002A4928"/>
    <w:rsid w:val="002A4FF9"/>
    <w:rsid w:val="002A5D0F"/>
    <w:rsid w:val="002A5FCC"/>
    <w:rsid w:val="002A70B8"/>
    <w:rsid w:val="002A70BD"/>
    <w:rsid w:val="002A7AB2"/>
    <w:rsid w:val="002B1830"/>
    <w:rsid w:val="002B2399"/>
    <w:rsid w:val="002B32B1"/>
    <w:rsid w:val="002B3544"/>
    <w:rsid w:val="002B376D"/>
    <w:rsid w:val="002B4339"/>
    <w:rsid w:val="002B4FAD"/>
    <w:rsid w:val="002B7056"/>
    <w:rsid w:val="002C4D27"/>
    <w:rsid w:val="002C6752"/>
    <w:rsid w:val="002D1765"/>
    <w:rsid w:val="002D19BF"/>
    <w:rsid w:val="002D1BA0"/>
    <w:rsid w:val="002D2512"/>
    <w:rsid w:val="002D42DB"/>
    <w:rsid w:val="002D5800"/>
    <w:rsid w:val="002D65E3"/>
    <w:rsid w:val="002D73A4"/>
    <w:rsid w:val="002E039C"/>
    <w:rsid w:val="002E0B1D"/>
    <w:rsid w:val="002E262A"/>
    <w:rsid w:val="002E2BFB"/>
    <w:rsid w:val="002E2C8E"/>
    <w:rsid w:val="002E3A0B"/>
    <w:rsid w:val="002E60D6"/>
    <w:rsid w:val="002E6572"/>
    <w:rsid w:val="002E7293"/>
    <w:rsid w:val="002E7FC0"/>
    <w:rsid w:val="002F016E"/>
    <w:rsid w:val="002F0676"/>
    <w:rsid w:val="002F0F7D"/>
    <w:rsid w:val="002F20F5"/>
    <w:rsid w:val="002F26F4"/>
    <w:rsid w:val="002F2FF4"/>
    <w:rsid w:val="002F33C9"/>
    <w:rsid w:val="002F4D99"/>
    <w:rsid w:val="002F4FA8"/>
    <w:rsid w:val="002F5889"/>
    <w:rsid w:val="003008E6"/>
    <w:rsid w:val="00301F00"/>
    <w:rsid w:val="00302BA5"/>
    <w:rsid w:val="00306F15"/>
    <w:rsid w:val="0030741F"/>
    <w:rsid w:val="0030749A"/>
    <w:rsid w:val="00310681"/>
    <w:rsid w:val="00310AF0"/>
    <w:rsid w:val="00311CAD"/>
    <w:rsid w:val="00312B0E"/>
    <w:rsid w:val="0031344C"/>
    <w:rsid w:val="00314F0E"/>
    <w:rsid w:val="00314FC8"/>
    <w:rsid w:val="0031579F"/>
    <w:rsid w:val="0031641A"/>
    <w:rsid w:val="00317A19"/>
    <w:rsid w:val="00322424"/>
    <w:rsid w:val="00323262"/>
    <w:rsid w:val="003245BB"/>
    <w:rsid w:val="00324BFC"/>
    <w:rsid w:val="00326880"/>
    <w:rsid w:val="00330BBF"/>
    <w:rsid w:val="0033144E"/>
    <w:rsid w:val="003316C9"/>
    <w:rsid w:val="00333DE5"/>
    <w:rsid w:val="00334114"/>
    <w:rsid w:val="00335A60"/>
    <w:rsid w:val="0033751B"/>
    <w:rsid w:val="00340A6D"/>
    <w:rsid w:val="00340E8D"/>
    <w:rsid w:val="003417BB"/>
    <w:rsid w:val="00341BF6"/>
    <w:rsid w:val="00342689"/>
    <w:rsid w:val="00343076"/>
    <w:rsid w:val="0034369A"/>
    <w:rsid w:val="003454B3"/>
    <w:rsid w:val="00345C66"/>
    <w:rsid w:val="00345F0B"/>
    <w:rsid w:val="00347114"/>
    <w:rsid w:val="003472F4"/>
    <w:rsid w:val="00347652"/>
    <w:rsid w:val="0035059F"/>
    <w:rsid w:val="003505C9"/>
    <w:rsid w:val="00350FF6"/>
    <w:rsid w:val="003532F4"/>
    <w:rsid w:val="00353B78"/>
    <w:rsid w:val="00353C87"/>
    <w:rsid w:val="00355A63"/>
    <w:rsid w:val="00356355"/>
    <w:rsid w:val="00356F74"/>
    <w:rsid w:val="00357AD4"/>
    <w:rsid w:val="00360C91"/>
    <w:rsid w:val="00361428"/>
    <w:rsid w:val="00365078"/>
    <w:rsid w:val="00372D48"/>
    <w:rsid w:val="00372DCC"/>
    <w:rsid w:val="0037453A"/>
    <w:rsid w:val="00374F55"/>
    <w:rsid w:val="003754C8"/>
    <w:rsid w:val="0037668F"/>
    <w:rsid w:val="00376A17"/>
    <w:rsid w:val="00376B56"/>
    <w:rsid w:val="00380FDF"/>
    <w:rsid w:val="00381554"/>
    <w:rsid w:val="0038272C"/>
    <w:rsid w:val="0038345F"/>
    <w:rsid w:val="003838C9"/>
    <w:rsid w:val="00384485"/>
    <w:rsid w:val="0038486C"/>
    <w:rsid w:val="00384F8F"/>
    <w:rsid w:val="00385D0F"/>
    <w:rsid w:val="00387482"/>
    <w:rsid w:val="00387824"/>
    <w:rsid w:val="00390898"/>
    <w:rsid w:val="0039102C"/>
    <w:rsid w:val="003935FB"/>
    <w:rsid w:val="00393729"/>
    <w:rsid w:val="0039427F"/>
    <w:rsid w:val="003955EF"/>
    <w:rsid w:val="00397192"/>
    <w:rsid w:val="003A05D0"/>
    <w:rsid w:val="003A067C"/>
    <w:rsid w:val="003A0C9A"/>
    <w:rsid w:val="003A26A1"/>
    <w:rsid w:val="003A3A3D"/>
    <w:rsid w:val="003A4C3F"/>
    <w:rsid w:val="003A6E33"/>
    <w:rsid w:val="003A72FE"/>
    <w:rsid w:val="003A734A"/>
    <w:rsid w:val="003A7AE2"/>
    <w:rsid w:val="003B12C9"/>
    <w:rsid w:val="003B2016"/>
    <w:rsid w:val="003B239E"/>
    <w:rsid w:val="003B389F"/>
    <w:rsid w:val="003B5324"/>
    <w:rsid w:val="003B5A14"/>
    <w:rsid w:val="003B5EE3"/>
    <w:rsid w:val="003B678B"/>
    <w:rsid w:val="003B69DE"/>
    <w:rsid w:val="003B7E33"/>
    <w:rsid w:val="003C13A4"/>
    <w:rsid w:val="003C23DB"/>
    <w:rsid w:val="003C334B"/>
    <w:rsid w:val="003C479F"/>
    <w:rsid w:val="003C69BC"/>
    <w:rsid w:val="003C72EA"/>
    <w:rsid w:val="003D059A"/>
    <w:rsid w:val="003D3008"/>
    <w:rsid w:val="003D6E4B"/>
    <w:rsid w:val="003D7644"/>
    <w:rsid w:val="003D7ECB"/>
    <w:rsid w:val="003E004E"/>
    <w:rsid w:val="003E073F"/>
    <w:rsid w:val="003E1F98"/>
    <w:rsid w:val="003E22C7"/>
    <w:rsid w:val="003E3441"/>
    <w:rsid w:val="003E3FDB"/>
    <w:rsid w:val="003E4F2F"/>
    <w:rsid w:val="003E5694"/>
    <w:rsid w:val="003E5B30"/>
    <w:rsid w:val="003F1DFA"/>
    <w:rsid w:val="003F2E9A"/>
    <w:rsid w:val="003F40DF"/>
    <w:rsid w:val="003F4AB1"/>
    <w:rsid w:val="003F56E0"/>
    <w:rsid w:val="003F6705"/>
    <w:rsid w:val="003F6C22"/>
    <w:rsid w:val="003F7A52"/>
    <w:rsid w:val="003F7F38"/>
    <w:rsid w:val="003F7FE7"/>
    <w:rsid w:val="0040007A"/>
    <w:rsid w:val="00400DB3"/>
    <w:rsid w:val="00401899"/>
    <w:rsid w:val="00403450"/>
    <w:rsid w:val="0040420E"/>
    <w:rsid w:val="0040436E"/>
    <w:rsid w:val="00404D3F"/>
    <w:rsid w:val="004112F0"/>
    <w:rsid w:val="004135DB"/>
    <w:rsid w:val="0041587E"/>
    <w:rsid w:val="004162F5"/>
    <w:rsid w:val="0042052D"/>
    <w:rsid w:val="00420BD8"/>
    <w:rsid w:val="00422ED2"/>
    <w:rsid w:val="004237C3"/>
    <w:rsid w:val="00426DF9"/>
    <w:rsid w:val="00431116"/>
    <w:rsid w:val="004326FA"/>
    <w:rsid w:val="00432EDA"/>
    <w:rsid w:val="004334A8"/>
    <w:rsid w:val="0043389E"/>
    <w:rsid w:val="004338FE"/>
    <w:rsid w:val="00433944"/>
    <w:rsid w:val="004352E0"/>
    <w:rsid w:val="00436FE7"/>
    <w:rsid w:val="00441E99"/>
    <w:rsid w:val="004422C7"/>
    <w:rsid w:val="00445A1F"/>
    <w:rsid w:val="00445BB9"/>
    <w:rsid w:val="00446037"/>
    <w:rsid w:val="00446B7D"/>
    <w:rsid w:val="0045093E"/>
    <w:rsid w:val="00452DC3"/>
    <w:rsid w:val="00455210"/>
    <w:rsid w:val="00455217"/>
    <w:rsid w:val="0045534B"/>
    <w:rsid w:val="00462394"/>
    <w:rsid w:val="00463532"/>
    <w:rsid w:val="0046485B"/>
    <w:rsid w:val="004701F1"/>
    <w:rsid w:val="004705AE"/>
    <w:rsid w:val="00470681"/>
    <w:rsid w:val="00470D75"/>
    <w:rsid w:val="0047195D"/>
    <w:rsid w:val="0047518E"/>
    <w:rsid w:val="00475327"/>
    <w:rsid w:val="0047598B"/>
    <w:rsid w:val="004767C4"/>
    <w:rsid w:val="00481C21"/>
    <w:rsid w:val="00482DBD"/>
    <w:rsid w:val="00483A02"/>
    <w:rsid w:val="00484C93"/>
    <w:rsid w:val="00484E26"/>
    <w:rsid w:val="004910C4"/>
    <w:rsid w:val="00492A4D"/>
    <w:rsid w:val="0049505F"/>
    <w:rsid w:val="00496271"/>
    <w:rsid w:val="00496450"/>
    <w:rsid w:val="004968EF"/>
    <w:rsid w:val="00497D18"/>
    <w:rsid w:val="004A2216"/>
    <w:rsid w:val="004A47F1"/>
    <w:rsid w:val="004A5783"/>
    <w:rsid w:val="004A66DF"/>
    <w:rsid w:val="004A75FB"/>
    <w:rsid w:val="004B121C"/>
    <w:rsid w:val="004B134A"/>
    <w:rsid w:val="004B286F"/>
    <w:rsid w:val="004B5E03"/>
    <w:rsid w:val="004B6D2B"/>
    <w:rsid w:val="004C11D6"/>
    <w:rsid w:val="004C212A"/>
    <w:rsid w:val="004C2390"/>
    <w:rsid w:val="004C25E0"/>
    <w:rsid w:val="004C2C1C"/>
    <w:rsid w:val="004C2CDE"/>
    <w:rsid w:val="004C3955"/>
    <w:rsid w:val="004C3ECF"/>
    <w:rsid w:val="004C4777"/>
    <w:rsid w:val="004C490B"/>
    <w:rsid w:val="004C5166"/>
    <w:rsid w:val="004C7884"/>
    <w:rsid w:val="004D0147"/>
    <w:rsid w:val="004D16CD"/>
    <w:rsid w:val="004D2542"/>
    <w:rsid w:val="004D2A51"/>
    <w:rsid w:val="004D4540"/>
    <w:rsid w:val="004D4C64"/>
    <w:rsid w:val="004E12F1"/>
    <w:rsid w:val="004E155C"/>
    <w:rsid w:val="004E40B1"/>
    <w:rsid w:val="004E46EF"/>
    <w:rsid w:val="004E5364"/>
    <w:rsid w:val="004E58B3"/>
    <w:rsid w:val="004E6ED8"/>
    <w:rsid w:val="004E75E4"/>
    <w:rsid w:val="004F1518"/>
    <w:rsid w:val="004F2173"/>
    <w:rsid w:val="004F2AD9"/>
    <w:rsid w:val="004F2C19"/>
    <w:rsid w:val="004F3415"/>
    <w:rsid w:val="004F5D6A"/>
    <w:rsid w:val="004F6536"/>
    <w:rsid w:val="004F6D84"/>
    <w:rsid w:val="004F7131"/>
    <w:rsid w:val="004F7A41"/>
    <w:rsid w:val="00500E7F"/>
    <w:rsid w:val="0050165D"/>
    <w:rsid w:val="00501B51"/>
    <w:rsid w:val="00502BA1"/>
    <w:rsid w:val="00503A28"/>
    <w:rsid w:val="00504E07"/>
    <w:rsid w:val="0050573D"/>
    <w:rsid w:val="0050636F"/>
    <w:rsid w:val="00506733"/>
    <w:rsid w:val="00506A29"/>
    <w:rsid w:val="005079D1"/>
    <w:rsid w:val="00510202"/>
    <w:rsid w:val="00511F5E"/>
    <w:rsid w:val="0051253D"/>
    <w:rsid w:val="00515D0C"/>
    <w:rsid w:val="00515D7D"/>
    <w:rsid w:val="0052133E"/>
    <w:rsid w:val="00523585"/>
    <w:rsid w:val="00524332"/>
    <w:rsid w:val="005272CE"/>
    <w:rsid w:val="00527DFA"/>
    <w:rsid w:val="00530130"/>
    <w:rsid w:val="00530330"/>
    <w:rsid w:val="005306E2"/>
    <w:rsid w:val="00532982"/>
    <w:rsid w:val="0053355A"/>
    <w:rsid w:val="00534995"/>
    <w:rsid w:val="005350F6"/>
    <w:rsid w:val="005363AC"/>
    <w:rsid w:val="00536BBA"/>
    <w:rsid w:val="0053797A"/>
    <w:rsid w:val="0054068A"/>
    <w:rsid w:val="005410C4"/>
    <w:rsid w:val="00542212"/>
    <w:rsid w:val="00542321"/>
    <w:rsid w:val="00544A07"/>
    <w:rsid w:val="00544F11"/>
    <w:rsid w:val="00545054"/>
    <w:rsid w:val="00546D93"/>
    <w:rsid w:val="00547DFD"/>
    <w:rsid w:val="00554116"/>
    <w:rsid w:val="00554696"/>
    <w:rsid w:val="00554F87"/>
    <w:rsid w:val="005567AC"/>
    <w:rsid w:val="00556ABC"/>
    <w:rsid w:val="0056170C"/>
    <w:rsid w:val="005623AF"/>
    <w:rsid w:val="00563FB2"/>
    <w:rsid w:val="00564EEE"/>
    <w:rsid w:val="00565658"/>
    <w:rsid w:val="00565B50"/>
    <w:rsid w:val="0056644C"/>
    <w:rsid w:val="0056650D"/>
    <w:rsid w:val="0056682F"/>
    <w:rsid w:val="0056753D"/>
    <w:rsid w:val="00567920"/>
    <w:rsid w:val="00567C76"/>
    <w:rsid w:val="00570175"/>
    <w:rsid w:val="00571463"/>
    <w:rsid w:val="0057366E"/>
    <w:rsid w:val="00573B8A"/>
    <w:rsid w:val="00574253"/>
    <w:rsid w:val="005743E7"/>
    <w:rsid w:val="00574972"/>
    <w:rsid w:val="00575AD7"/>
    <w:rsid w:val="00575B0F"/>
    <w:rsid w:val="00575CAE"/>
    <w:rsid w:val="0057625E"/>
    <w:rsid w:val="00577973"/>
    <w:rsid w:val="0058005F"/>
    <w:rsid w:val="0058263D"/>
    <w:rsid w:val="0058795D"/>
    <w:rsid w:val="00590AEA"/>
    <w:rsid w:val="005923AC"/>
    <w:rsid w:val="00592E44"/>
    <w:rsid w:val="00593300"/>
    <w:rsid w:val="005957F1"/>
    <w:rsid w:val="005966F8"/>
    <w:rsid w:val="005968CF"/>
    <w:rsid w:val="00597CBC"/>
    <w:rsid w:val="005A1332"/>
    <w:rsid w:val="005A287A"/>
    <w:rsid w:val="005A3E87"/>
    <w:rsid w:val="005A5C18"/>
    <w:rsid w:val="005A6224"/>
    <w:rsid w:val="005A6612"/>
    <w:rsid w:val="005B10E8"/>
    <w:rsid w:val="005B2855"/>
    <w:rsid w:val="005B3635"/>
    <w:rsid w:val="005B3F22"/>
    <w:rsid w:val="005B5C3D"/>
    <w:rsid w:val="005B5FB4"/>
    <w:rsid w:val="005B5FFB"/>
    <w:rsid w:val="005C19C3"/>
    <w:rsid w:val="005C2E54"/>
    <w:rsid w:val="005C3F43"/>
    <w:rsid w:val="005C6042"/>
    <w:rsid w:val="005C6978"/>
    <w:rsid w:val="005C7810"/>
    <w:rsid w:val="005D2882"/>
    <w:rsid w:val="005D2CEF"/>
    <w:rsid w:val="005D562F"/>
    <w:rsid w:val="005E16F9"/>
    <w:rsid w:val="005E3169"/>
    <w:rsid w:val="005E34FF"/>
    <w:rsid w:val="005E46F5"/>
    <w:rsid w:val="005E5597"/>
    <w:rsid w:val="005E6977"/>
    <w:rsid w:val="005E7238"/>
    <w:rsid w:val="005E75CC"/>
    <w:rsid w:val="005F3D15"/>
    <w:rsid w:val="005F6AF3"/>
    <w:rsid w:val="0060486A"/>
    <w:rsid w:val="00605067"/>
    <w:rsid w:val="00605427"/>
    <w:rsid w:val="00605D04"/>
    <w:rsid w:val="00611320"/>
    <w:rsid w:val="00611841"/>
    <w:rsid w:val="00611BD7"/>
    <w:rsid w:val="0061604A"/>
    <w:rsid w:val="00616512"/>
    <w:rsid w:val="006169D6"/>
    <w:rsid w:val="006169D9"/>
    <w:rsid w:val="00617588"/>
    <w:rsid w:val="00617D1F"/>
    <w:rsid w:val="00621317"/>
    <w:rsid w:val="00622254"/>
    <w:rsid w:val="00622743"/>
    <w:rsid w:val="00623300"/>
    <w:rsid w:val="00623978"/>
    <w:rsid w:val="00624E00"/>
    <w:rsid w:val="00625528"/>
    <w:rsid w:val="00625B7E"/>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5CA3"/>
    <w:rsid w:val="00646653"/>
    <w:rsid w:val="00647304"/>
    <w:rsid w:val="00652254"/>
    <w:rsid w:val="006554E6"/>
    <w:rsid w:val="00655551"/>
    <w:rsid w:val="006557BE"/>
    <w:rsid w:val="006566C0"/>
    <w:rsid w:val="00656B36"/>
    <w:rsid w:val="006574E3"/>
    <w:rsid w:val="00660459"/>
    <w:rsid w:val="0066123C"/>
    <w:rsid w:val="00662373"/>
    <w:rsid w:val="006648CD"/>
    <w:rsid w:val="00664CA6"/>
    <w:rsid w:val="00667044"/>
    <w:rsid w:val="00670E16"/>
    <w:rsid w:val="00671183"/>
    <w:rsid w:val="00673378"/>
    <w:rsid w:val="0067349F"/>
    <w:rsid w:val="00674811"/>
    <w:rsid w:val="006772AA"/>
    <w:rsid w:val="00682A0A"/>
    <w:rsid w:val="00682A61"/>
    <w:rsid w:val="00684084"/>
    <w:rsid w:val="0068419E"/>
    <w:rsid w:val="00685DCA"/>
    <w:rsid w:val="00686640"/>
    <w:rsid w:val="00686C2D"/>
    <w:rsid w:val="00692E2B"/>
    <w:rsid w:val="00694D24"/>
    <w:rsid w:val="006956A9"/>
    <w:rsid w:val="00696832"/>
    <w:rsid w:val="006A25C2"/>
    <w:rsid w:val="006A2906"/>
    <w:rsid w:val="006A49AD"/>
    <w:rsid w:val="006A63CB"/>
    <w:rsid w:val="006A6D58"/>
    <w:rsid w:val="006A7A6B"/>
    <w:rsid w:val="006B17F7"/>
    <w:rsid w:val="006B2BC2"/>
    <w:rsid w:val="006B332F"/>
    <w:rsid w:val="006B68A6"/>
    <w:rsid w:val="006C0203"/>
    <w:rsid w:val="006C081D"/>
    <w:rsid w:val="006C2352"/>
    <w:rsid w:val="006C27E8"/>
    <w:rsid w:val="006C2B9F"/>
    <w:rsid w:val="006C31AB"/>
    <w:rsid w:val="006C6AA9"/>
    <w:rsid w:val="006D284D"/>
    <w:rsid w:val="006D3009"/>
    <w:rsid w:val="006D3F14"/>
    <w:rsid w:val="006D40D2"/>
    <w:rsid w:val="006D5B34"/>
    <w:rsid w:val="006D620D"/>
    <w:rsid w:val="006D787A"/>
    <w:rsid w:val="006E084C"/>
    <w:rsid w:val="006E2A90"/>
    <w:rsid w:val="006E2EEF"/>
    <w:rsid w:val="006E4133"/>
    <w:rsid w:val="006E4B24"/>
    <w:rsid w:val="006E50C0"/>
    <w:rsid w:val="006E5CDC"/>
    <w:rsid w:val="006E5F57"/>
    <w:rsid w:val="006E665F"/>
    <w:rsid w:val="006F130B"/>
    <w:rsid w:val="006F13EF"/>
    <w:rsid w:val="006F1E0D"/>
    <w:rsid w:val="006F2020"/>
    <w:rsid w:val="006F2B37"/>
    <w:rsid w:val="006F342C"/>
    <w:rsid w:val="006F5E00"/>
    <w:rsid w:val="006F634D"/>
    <w:rsid w:val="006F6802"/>
    <w:rsid w:val="007002C9"/>
    <w:rsid w:val="00702F34"/>
    <w:rsid w:val="00705550"/>
    <w:rsid w:val="007058C2"/>
    <w:rsid w:val="00706B39"/>
    <w:rsid w:val="0070735D"/>
    <w:rsid w:val="0070788D"/>
    <w:rsid w:val="007119DC"/>
    <w:rsid w:val="00714D3A"/>
    <w:rsid w:val="007154C2"/>
    <w:rsid w:val="0071601D"/>
    <w:rsid w:val="007164B6"/>
    <w:rsid w:val="00717125"/>
    <w:rsid w:val="0072287F"/>
    <w:rsid w:val="0072335B"/>
    <w:rsid w:val="00723661"/>
    <w:rsid w:val="00725EC3"/>
    <w:rsid w:val="00727A8D"/>
    <w:rsid w:val="007310A5"/>
    <w:rsid w:val="007332AA"/>
    <w:rsid w:val="00733566"/>
    <w:rsid w:val="00734C4E"/>
    <w:rsid w:val="00735BD1"/>
    <w:rsid w:val="0073638C"/>
    <w:rsid w:val="00737BE9"/>
    <w:rsid w:val="00737E82"/>
    <w:rsid w:val="00740A02"/>
    <w:rsid w:val="007423B4"/>
    <w:rsid w:val="00742EB7"/>
    <w:rsid w:val="00743DA3"/>
    <w:rsid w:val="00744E1B"/>
    <w:rsid w:val="0074686E"/>
    <w:rsid w:val="007475AA"/>
    <w:rsid w:val="00754AB9"/>
    <w:rsid w:val="0075553A"/>
    <w:rsid w:val="00756460"/>
    <w:rsid w:val="00756F53"/>
    <w:rsid w:val="00757436"/>
    <w:rsid w:val="00760D31"/>
    <w:rsid w:val="00761652"/>
    <w:rsid w:val="007620E1"/>
    <w:rsid w:val="0076571E"/>
    <w:rsid w:val="00772651"/>
    <w:rsid w:val="00773EB4"/>
    <w:rsid w:val="00774D8F"/>
    <w:rsid w:val="00777C76"/>
    <w:rsid w:val="00780473"/>
    <w:rsid w:val="00780DC6"/>
    <w:rsid w:val="00781C40"/>
    <w:rsid w:val="00782488"/>
    <w:rsid w:val="00786626"/>
    <w:rsid w:val="00787E63"/>
    <w:rsid w:val="007901C7"/>
    <w:rsid w:val="00791810"/>
    <w:rsid w:val="00792DBF"/>
    <w:rsid w:val="00794E51"/>
    <w:rsid w:val="0079593F"/>
    <w:rsid w:val="0079599A"/>
    <w:rsid w:val="007A29B8"/>
    <w:rsid w:val="007A45DA"/>
    <w:rsid w:val="007A4607"/>
    <w:rsid w:val="007A679C"/>
    <w:rsid w:val="007B0482"/>
    <w:rsid w:val="007B0CF1"/>
    <w:rsid w:val="007B1DC4"/>
    <w:rsid w:val="007B4379"/>
    <w:rsid w:val="007B4793"/>
    <w:rsid w:val="007B5519"/>
    <w:rsid w:val="007B5BDF"/>
    <w:rsid w:val="007B67CC"/>
    <w:rsid w:val="007B732E"/>
    <w:rsid w:val="007B7CC3"/>
    <w:rsid w:val="007C18DA"/>
    <w:rsid w:val="007C355B"/>
    <w:rsid w:val="007C48D2"/>
    <w:rsid w:val="007C4A43"/>
    <w:rsid w:val="007C5BC5"/>
    <w:rsid w:val="007C6C0F"/>
    <w:rsid w:val="007D1652"/>
    <w:rsid w:val="007D3C1F"/>
    <w:rsid w:val="007D415E"/>
    <w:rsid w:val="007D464C"/>
    <w:rsid w:val="007D663D"/>
    <w:rsid w:val="007D66A3"/>
    <w:rsid w:val="007E019F"/>
    <w:rsid w:val="007E11F0"/>
    <w:rsid w:val="007E2F4D"/>
    <w:rsid w:val="007E3BA3"/>
    <w:rsid w:val="007E5FED"/>
    <w:rsid w:val="007E671E"/>
    <w:rsid w:val="007E73F9"/>
    <w:rsid w:val="007E7797"/>
    <w:rsid w:val="007E7B99"/>
    <w:rsid w:val="007F0A77"/>
    <w:rsid w:val="007F273F"/>
    <w:rsid w:val="007F30BB"/>
    <w:rsid w:val="007F337A"/>
    <w:rsid w:val="007F4034"/>
    <w:rsid w:val="008021D6"/>
    <w:rsid w:val="00802FD5"/>
    <w:rsid w:val="0080351E"/>
    <w:rsid w:val="00803CE8"/>
    <w:rsid w:val="00804CC9"/>
    <w:rsid w:val="00804DB6"/>
    <w:rsid w:val="008055BF"/>
    <w:rsid w:val="008073B4"/>
    <w:rsid w:val="00810559"/>
    <w:rsid w:val="0081204C"/>
    <w:rsid w:val="00812A89"/>
    <w:rsid w:val="008153A6"/>
    <w:rsid w:val="008158AD"/>
    <w:rsid w:val="008168A2"/>
    <w:rsid w:val="00816992"/>
    <w:rsid w:val="00816B82"/>
    <w:rsid w:val="008172F1"/>
    <w:rsid w:val="00817C3A"/>
    <w:rsid w:val="0082232D"/>
    <w:rsid w:val="00823BDE"/>
    <w:rsid w:val="00824BE0"/>
    <w:rsid w:val="0082570F"/>
    <w:rsid w:val="0082762C"/>
    <w:rsid w:val="00830215"/>
    <w:rsid w:val="00830229"/>
    <w:rsid w:val="008338DF"/>
    <w:rsid w:val="008361B1"/>
    <w:rsid w:val="00836FAD"/>
    <w:rsid w:val="00837B30"/>
    <w:rsid w:val="00840665"/>
    <w:rsid w:val="00842727"/>
    <w:rsid w:val="00842A6F"/>
    <w:rsid w:val="00842DFA"/>
    <w:rsid w:val="008459DF"/>
    <w:rsid w:val="00847985"/>
    <w:rsid w:val="00847A2B"/>
    <w:rsid w:val="00847C40"/>
    <w:rsid w:val="00851106"/>
    <w:rsid w:val="00851C4D"/>
    <w:rsid w:val="00851E57"/>
    <w:rsid w:val="00852AE1"/>
    <w:rsid w:val="00852D74"/>
    <w:rsid w:val="00854F12"/>
    <w:rsid w:val="00860448"/>
    <w:rsid w:val="0086065F"/>
    <w:rsid w:val="00860DB4"/>
    <w:rsid w:val="00863385"/>
    <w:rsid w:val="008650F1"/>
    <w:rsid w:val="00866D71"/>
    <w:rsid w:val="008675E6"/>
    <w:rsid w:val="0086775E"/>
    <w:rsid w:val="0087001A"/>
    <w:rsid w:val="008705B5"/>
    <w:rsid w:val="00870841"/>
    <w:rsid w:val="00870C03"/>
    <w:rsid w:val="00872030"/>
    <w:rsid w:val="00872D3B"/>
    <w:rsid w:val="00876FD1"/>
    <w:rsid w:val="00877588"/>
    <w:rsid w:val="00877C5A"/>
    <w:rsid w:val="0088079C"/>
    <w:rsid w:val="00880BBD"/>
    <w:rsid w:val="008819DD"/>
    <w:rsid w:val="00882BEC"/>
    <w:rsid w:val="0088340E"/>
    <w:rsid w:val="00883815"/>
    <w:rsid w:val="00883E1B"/>
    <w:rsid w:val="00885805"/>
    <w:rsid w:val="00885B97"/>
    <w:rsid w:val="00886207"/>
    <w:rsid w:val="00886C81"/>
    <w:rsid w:val="00886EA0"/>
    <w:rsid w:val="0089119D"/>
    <w:rsid w:val="008928D6"/>
    <w:rsid w:val="00893051"/>
    <w:rsid w:val="0089311A"/>
    <w:rsid w:val="0089533A"/>
    <w:rsid w:val="00896C5C"/>
    <w:rsid w:val="008A05B5"/>
    <w:rsid w:val="008A0B6E"/>
    <w:rsid w:val="008A0DA1"/>
    <w:rsid w:val="008A0EA7"/>
    <w:rsid w:val="008A1263"/>
    <w:rsid w:val="008A23A1"/>
    <w:rsid w:val="008A5FF1"/>
    <w:rsid w:val="008A6125"/>
    <w:rsid w:val="008A65BC"/>
    <w:rsid w:val="008A7378"/>
    <w:rsid w:val="008A7661"/>
    <w:rsid w:val="008B2676"/>
    <w:rsid w:val="008B3E54"/>
    <w:rsid w:val="008B6219"/>
    <w:rsid w:val="008B6686"/>
    <w:rsid w:val="008B6702"/>
    <w:rsid w:val="008C0F89"/>
    <w:rsid w:val="008C1A9A"/>
    <w:rsid w:val="008C1D13"/>
    <w:rsid w:val="008C4309"/>
    <w:rsid w:val="008C73A9"/>
    <w:rsid w:val="008C7C85"/>
    <w:rsid w:val="008D34D1"/>
    <w:rsid w:val="008D4326"/>
    <w:rsid w:val="008D56A2"/>
    <w:rsid w:val="008D5D86"/>
    <w:rsid w:val="008D729B"/>
    <w:rsid w:val="008E2F73"/>
    <w:rsid w:val="008E4956"/>
    <w:rsid w:val="008E5314"/>
    <w:rsid w:val="008E6293"/>
    <w:rsid w:val="008F1DBA"/>
    <w:rsid w:val="008F4AB3"/>
    <w:rsid w:val="008F55F0"/>
    <w:rsid w:val="008F639A"/>
    <w:rsid w:val="008F6AC9"/>
    <w:rsid w:val="008F6BF0"/>
    <w:rsid w:val="008F77B4"/>
    <w:rsid w:val="008F7934"/>
    <w:rsid w:val="00900C7B"/>
    <w:rsid w:val="00900C9B"/>
    <w:rsid w:val="00901171"/>
    <w:rsid w:val="009016B1"/>
    <w:rsid w:val="009024A7"/>
    <w:rsid w:val="00906AE7"/>
    <w:rsid w:val="0091146B"/>
    <w:rsid w:val="009115A4"/>
    <w:rsid w:val="00915623"/>
    <w:rsid w:val="00915E14"/>
    <w:rsid w:val="00920127"/>
    <w:rsid w:val="00921322"/>
    <w:rsid w:val="00921EA9"/>
    <w:rsid w:val="0092529A"/>
    <w:rsid w:val="0092798D"/>
    <w:rsid w:val="009279C0"/>
    <w:rsid w:val="00927C2B"/>
    <w:rsid w:val="0093079B"/>
    <w:rsid w:val="00930D66"/>
    <w:rsid w:val="0093285D"/>
    <w:rsid w:val="009334DD"/>
    <w:rsid w:val="00933EF0"/>
    <w:rsid w:val="00934799"/>
    <w:rsid w:val="00936092"/>
    <w:rsid w:val="00936BFA"/>
    <w:rsid w:val="00936C6A"/>
    <w:rsid w:val="00937D06"/>
    <w:rsid w:val="00943239"/>
    <w:rsid w:val="00944389"/>
    <w:rsid w:val="00944C0D"/>
    <w:rsid w:val="00944EC0"/>
    <w:rsid w:val="00946475"/>
    <w:rsid w:val="009469C1"/>
    <w:rsid w:val="00946B84"/>
    <w:rsid w:val="009506AB"/>
    <w:rsid w:val="00951B36"/>
    <w:rsid w:val="00952EDD"/>
    <w:rsid w:val="009547C0"/>
    <w:rsid w:val="009559BC"/>
    <w:rsid w:val="009611E6"/>
    <w:rsid w:val="00962023"/>
    <w:rsid w:val="00963394"/>
    <w:rsid w:val="0096462D"/>
    <w:rsid w:val="009675E8"/>
    <w:rsid w:val="00967DD6"/>
    <w:rsid w:val="0097044C"/>
    <w:rsid w:val="00970FB1"/>
    <w:rsid w:val="0097253C"/>
    <w:rsid w:val="00972B30"/>
    <w:rsid w:val="00974AA8"/>
    <w:rsid w:val="0097684B"/>
    <w:rsid w:val="009805A1"/>
    <w:rsid w:val="00980960"/>
    <w:rsid w:val="00981BFF"/>
    <w:rsid w:val="00982CEF"/>
    <w:rsid w:val="00983052"/>
    <w:rsid w:val="009839BF"/>
    <w:rsid w:val="00984626"/>
    <w:rsid w:val="00984C2B"/>
    <w:rsid w:val="00986A8C"/>
    <w:rsid w:val="00990ABE"/>
    <w:rsid w:val="00990BAA"/>
    <w:rsid w:val="00990FBD"/>
    <w:rsid w:val="00991885"/>
    <w:rsid w:val="00992C89"/>
    <w:rsid w:val="00993D5B"/>
    <w:rsid w:val="00994A66"/>
    <w:rsid w:val="00995434"/>
    <w:rsid w:val="0099631A"/>
    <w:rsid w:val="009972AB"/>
    <w:rsid w:val="00997F04"/>
    <w:rsid w:val="009A038D"/>
    <w:rsid w:val="009A0A5B"/>
    <w:rsid w:val="009A20FB"/>
    <w:rsid w:val="009A273B"/>
    <w:rsid w:val="009A6836"/>
    <w:rsid w:val="009A7917"/>
    <w:rsid w:val="009B0197"/>
    <w:rsid w:val="009B1E90"/>
    <w:rsid w:val="009B51A7"/>
    <w:rsid w:val="009B55B1"/>
    <w:rsid w:val="009B7845"/>
    <w:rsid w:val="009C124E"/>
    <w:rsid w:val="009C2CDD"/>
    <w:rsid w:val="009C4DD9"/>
    <w:rsid w:val="009D07A9"/>
    <w:rsid w:val="009D191A"/>
    <w:rsid w:val="009D19AB"/>
    <w:rsid w:val="009D246A"/>
    <w:rsid w:val="009D3842"/>
    <w:rsid w:val="009D4022"/>
    <w:rsid w:val="009D6434"/>
    <w:rsid w:val="009E2463"/>
    <w:rsid w:val="009E2B2F"/>
    <w:rsid w:val="009E2FEA"/>
    <w:rsid w:val="009E3A28"/>
    <w:rsid w:val="009E41EE"/>
    <w:rsid w:val="009E5F09"/>
    <w:rsid w:val="009E7A88"/>
    <w:rsid w:val="009F0161"/>
    <w:rsid w:val="009F04F8"/>
    <w:rsid w:val="009F0696"/>
    <w:rsid w:val="009F5DC6"/>
    <w:rsid w:val="009F616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178D1"/>
    <w:rsid w:val="00A20B02"/>
    <w:rsid w:val="00A21FE6"/>
    <w:rsid w:val="00A226BB"/>
    <w:rsid w:val="00A23D42"/>
    <w:rsid w:val="00A23ED4"/>
    <w:rsid w:val="00A251B7"/>
    <w:rsid w:val="00A25E93"/>
    <w:rsid w:val="00A26430"/>
    <w:rsid w:val="00A342BF"/>
    <w:rsid w:val="00A35072"/>
    <w:rsid w:val="00A359B7"/>
    <w:rsid w:val="00A35E04"/>
    <w:rsid w:val="00A3769E"/>
    <w:rsid w:val="00A406D8"/>
    <w:rsid w:val="00A40B03"/>
    <w:rsid w:val="00A42820"/>
    <w:rsid w:val="00A42F62"/>
    <w:rsid w:val="00A4593B"/>
    <w:rsid w:val="00A47058"/>
    <w:rsid w:val="00A47853"/>
    <w:rsid w:val="00A507D4"/>
    <w:rsid w:val="00A50A0A"/>
    <w:rsid w:val="00A52812"/>
    <w:rsid w:val="00A52DC9"/>
    <w:rsid w:val="00A548F4"/>
    <w:rsid w:val="00A55C37"/>
    <w:rsid w:val="00A560BE"/>
    <w:rsid w:val="00A5672D"/>
    <w:rsid w:val="00A56A32"/>
    <w:rsid w:val="00A57EE4"/>
    <w:rsid w:val="00A57F15"/>
    <w:rsid w:val="00A60DF8"/>
    <w:rsid w:val="00A624B3"/>
    <w:rsid w:val="00A642F3"/>
    <w:rsid w:val="00A65F7B"/>
    <w:rsid w:val="00A7030B"/>
    <w:rsid w:val="00A70FB7"/>
    <w:rsid w:val="00A74FC4"/>
    <w:rsid w:val="00A7564F"/>
    <w:rsid w:val="00A76229"/>
    <w:rsid w:val="00A76CE5"/>
    <w:rsid w:val="00A7738F"/>
    <w:rsid w:val="00A77D4B"/>
    <w:rsid w:val="00A86531"/>
    <w:rsid w:val="00A866FA"/>
    <w:rsid w:val="00A90025"/>
    <w:rsid w:val="00A90229"/>
    <w:rsid w:val="00A92C6E"/>
    <w:rsid w:val="00A947F3"/>
    <w:rsid w:val="00A949F9"/>
    <w:rsid w:val="00A951ED"/>
    <w:rsid w:val="00A961D9"/>
    <w:rsid w:val="00AA12EF"/>
    <w:rsid w:val="00AA294D"/>
    <w:rsid w:val="00AA4D2E"/>
    <w:rsid w:val="00AA5536"/>
    <w:rsid w:val="00AA615B"/>
    <w:rsid w:val="00AA6CA6"/>
    <w:rsid w:val="00AB0422"/>
    <w:rsid w:val="00AB0755"/>
    <w:rsid w:val="00AB18F9"/>
    <w:rsid w:val="00AC02DC"/>
    <w:rsid w:val="00AC05A6"/>
    <w:rsid w:val="00AC0E93"/>
    <w:rsid w:val="00AC428D"/>
    <w:rsid w:val="00AC55EA"/>
    <w:rsid w:val="00AC7D8C"/>
    <w:rsid w:val="00AD31CF"/>
    <w:rsid w:val="00AD346F"/>
    <w:rsid w:val="00AD3A34"/>
    <w:rsid w:val="00AD4BF7"/>
    <w:rsid w:val="00AD5DA5"/>
    <w:rsid w:val="00AD6005"/>
    <w:rsid w:val="00AD6514"/>
    <w:rsid w:val="00AD6AD7"/>
    <w:rsid w:val="00AD7E86"/>
    <w:rsid w:val="00AE19AD"/>
    <w:rsid w:val="00AE2B5C"/>
    <w:rsid w:val="00AE3976"/>
    <w:rsid w:val="00AE3D21"/>
    <w:rsid w:val="00AE3FC9"/>
    <w:rsid w:val="00AE4038"/>
    <w:rsid w:val="00AE50AD"/>
    <w:rsid w:val="00AE5A1E"/>
    <w:rsid w:val="00AE5A4D"/>
    <w:rsid w:val="00AE7942"/>
    <w:rsid w:val="00AF13C2"/>
    <w:rsid w:val="00AF36D2"/>
    <w:rsid w:val="00AF3A96"/>
    <w:rsid w:val="00AF4160"/>
    <w:rsid w:val="00AF5E2F"/>
    <w:rsid w:val="00AF668E"/>
    <w:rsid w:val="00B01992"/>
    <w:rsid w:val="00B03DE2"/>
    <w:rsid w:val="00B03FDA"/>
    <w:rsid w:val="00B06517"/>
    <w:rsid w:val="00B06686"/>
    <w:rsid w:val="00B077F1"/>
    <w:rsid w:val="00B07FC3"/>
    <w:rsid w:val="00B10B28"/>
    <w:rsid w:val="00B10EE2"/>
    <w:rsid w:val="00B11526"/>
    <w:rsid w:val="00B147C0"/>
    <w:rsid w:val="00B14901"/>
    <w:rsid w:val="00B17320"/>
    <w:rsid w:val="00B20C2A"/>
    <w:rsid w:val="00B21C53"/>
    <w:rsid w:val="00B223CE"/>
    <w:rsid w:val="00B246C3"/>
    <w:rsid w:val="00B24E8A"/>
    <w:rsid w:val="00B25855"/>
    <w:rsid w:val="00B26EEA"/>
    <w:rsid w:val="00B275D3"/>
    <w:rsid w:val="00B31A25"/>
    <w:rsid w:val="00B320BB"/>
    <w:rsid w:val="00B3240D"/>
    <w:rsid w:val="00B338C3"/>
    <w:rsid w:val="00B375F3"/>
    <w:rsid w:val="00B37608"/>
    <w:rsid w:val="00B37A82"/>
    <w:rsid w:val="00B37E6D"/>
    <w:rsid w:val="00B4078A"/>
    <w:rsid w:val="00B461E6"/>
    <w:rsid w:val="00B478EF"/>
    <w:rsid w:val="00B50F6F"/>
    <w:rsid w:val="00B51902"/>
    <w:rsid w:val="00B529A0"/>
    <w:rsid w:val="00B52E8D"/>
    <w:rsid w:val="00B537C7"/>
    <w:rsid w:val="00B539BB"/>
    <w:rsid w:val="00B56E65"/>
    <w:rsid w:val="00B5767A"/>
    <w:rsid w:val="00B61755"/>
    <w:rsid w:val="00B65C3A"/>
    <w:rsid w:val="00B66B53"/>
    <w:rsid w:val="00B7026B"/>
    <w:rsid w:val="00B7096F"/>
    <w:rsid w:val="00B72A5D"/>
    <w:rsid w:val="00B73244"/>
    <w:rsid w:val="00B73655"/>
    <w:rsid w:val="00B7468B"/>
    <w:rsid w:val="00B765FF"/>
    <w:rsid w:val="00B82200"/>
    <w:rsid w:val="00B82394"/>
    <w:rsid w:val="00B83C19"/>
    <w:rsid w:val="00B83CD1"/>
    <w:rsid w:val="00B84598"/>
    <w:rsid w:val="00B90C17"/>
    <w:rsid w:val="00B922E6"/>
    <w:rsid w:val="00B93602"/>
    <w:rsid w:val="00B9554D"/>
    <w:rsid w:val="00B96CB4"/>
    <w:rsid w:val="00BA1297"/>
    <w:rsid w:val="00BA1C62"/>
    <w:rsid w:val="00BA2F38"/>
    <w:rsid w:val="00BA343D"/>
    <w:rsid w:val="00BA4722"/>
    <w:rsid w:val="00BB077A"/>
    <w:rsid w:val="00BB08B3"/>
    <w:rsid w:val="00BB1D02"/>
    <w:rsid w:val="00BB3540"/>
    <w:rsid w:val="00BB3E77"/>
    <w:rsid w:val="00BB4610"/>
    <w:rsid w:val="00BB4E96"/>
    <w:rsid w:val="00BB519A"/>
    <w:rsid w:val="00BB6454"/>
    <w:rsid w:val="00BB749A"/>
    <w:rsid w:val="00BC02E6"/>
    <w:rsid w:val="00BC0B6A"/>
    <w:rsid w:val="00BC1978"/>
    <w:rsid w:val="00BC2FD7"/>
    <w:rsid w:val="00BC316D"/>
    <w:rsid w:val="00BC44C1"/>
    <w:rsid w:val="00BC554F"/>
    <w:rsid w:val="00BC5562"/>
    <w:rsid w:val="00BD0E16"/>
    <w:rsid w:val="00BD16F4"/>
    <w:rsid w:val="00BD2454"/>
    <w:rsid w:val="00BD3B9B"/>
    <w:rsid w:val="00BD4F1B"/>
    <w:rsid w:val="00BD6231"/>
    <w:rsid w:val="00BD6639"/>
    <w:rsid w:val="00BD6FFD"/>
    <w:rsid w:val="00BE0DB8"/>
    <w:rsid w:val="00BE22C8"/>
    <w:rsid w:val="00BE2E07"/>
    <w:rsid w:val="00BE2F12"/>
    <w:rsid w:val="00BE44DB"/>
    <w:rsid w:val="00BE4943"/>
    <w:rsid w:val="00BE5F6B"/>
    <w:rsid w:val="00BE763B"/>
    <w:rsid w:val="00BE7DBC"/>
    <w:rsid w:val="00BF0D75"/>
    <w:rsid w:val="00BF4DE1"/>
    <w:rsid w:val="00C00404"/>
    <w:rsid w:val="00C01225"/>
    <w:rsid w:val="00C012C9"/>
    <w:rsid w:val="00C02413"/>
    <w:rsid w:val="00C04C07"/>
    <w:rsid w:val="00C04C24"/>
    <w:rsid w:val="00C0615A"/>
    <w:rsid w:val="00C06322"/>
    <w:rsid w:val="00C07320"/>
    <w:rsid w:val="00C1059F"/>
    <w:rsid w:val="00C1108A"/>
    <w:rsid w:val="00C1126D"/>
    <w:rsid w:val="00C126DF"/>
    <w:rsid w:val="00C137A8"/>
    <w:rsid w:val="00C14E62"/>
    <w:rsid w:val="00C15589"/>
    <w:rsid w:val="00C165C7"/>
    <w:rsid w:val="00C21DD4"/>
    <w:rsid w:val="00C22482"/>
    <w:rsid w:val="00C22EE7"/>
    <w:rsid w:val="00C243B4"/>
    <w:rsid w:val="00C2467E"/>
    <w:rsid w:val="00C249B3"/>
    <w:rsid w:val="00C26BCF"/>
    <w:rsid w:val="00C26C2A"/>
    <w:rsid w:val="00C26F63"/>
    <w:rsid w:val="00C30F1A"/>
    <w:rsid w:val="00C3224E"/>
    <w:rsid w:val="00C32655"/>
    <w:rsid w:val="00C32C98"/>
    <w:rsid w:val="00C32DEF"/>
    <w:rsid w:val="00C33384"/>
    <w:rsid w:val="00C3443F"/>
    <w:rsid w:val="00C367EB"/>
    <w:rsid w:val="00C400F9"/>
    <w:rsid w:val="00C405EA"/>
    <w:rsid w:val="00C406AB"/>
    <w:rsid w:val="00C407AA"/>
    <w:rsid w:val="00C4213F"/>
    <w:rsid w:val="00C436B0"/>
    <w:rsid w:val="00C44DB6"/>
    <w:rsid w:val="00C46183"/>
    <w:rsid w:val="00C46395"/>
    <w:rsid w:val="00C50487"/>
    <w:rsid w:val="00C5081F"/>
    <w:rsid w:val="00C50D5E"/>
    <w:rsid w:val="00C50DB6"/>
    <w:rsid w:val="00C52487"/>
    <w:rsid w:val="00C543EC"/>
    <w:rsid w:val="00C54B8C"/>
    <w:rsid w:val="00C559C9"/>
    <w:rsid w:val="00C56650"/>
    <w:rsid w:val="00C57197"/>
    <w:rsid w:val="00C60908"/>
    <w:rsid w:val="00C6120C"/>
    <w:rsid w:val="00C615B8"/>
    <w:rsid w:val="00C6232E"/>
    <w:rsid w:val="00C64077"/>
    <w:rsid w:val="00C647E1"/>
    <w:rsid w:val="00C64C4A"/>
    <w:rsid w:val="00C65159"/>
    <w:rsid w:val="00C661F9"/>
    <w:rsid w:val="00C66FB1"/>
    <w:rsid w:val="00C74419"/>
    <w:rsid w:val="00C74A80"/>
    <w:rsid w:val="00C75AED"/>
    <w:rsid w:val="00C76A43"/>
    <w:rsid w:val="00C7726C"/>
    <w:rsid w:val="00C77E15"/>
    <w:rsid w:val="00C8184E"/>
    <w:rsid w:val="00C81B20"/>
    <w:rsid w:val="00C85495"/>
    <w:rsid w:val="00C855D4"/>
    <w:rsid w:val="00C8750E"/>
    <w:rsid w:val="00C90D91"/>
    <w:rsid w:val="00C91210"/>
    <w:rsid w:val="00C91507"/>
    <w:rsid w:val="00C91C33"/>
    <w:rsid w:val="00C95453"/>
    <w:rsid w:val="00C95904"/>
    <w:rsid w:val="00C95F8F"/>
    <w:rsid w:val="00C9664E"/>
    <w:rsid w:val="00C96C3B"/>
    <w:rsid w:val="00C972AD"/>
    <w:rsid w:val="00C97C36"/>
    <w:rsid w:val="00C97D64"/>
    <w:rsid w:val="00C97FB1"/>
    <w:rsid w:val="00CA1559"/>
    <w:rsid w:val="00CA2875"/>
    <w:rsid w:val="00CA2A38"/>
    <w:rsid w:val="00CA3CFC"/>
    <w:rsid w:val="00CA3F94"/>
    <w:rsid w:val="00CA4303"/>
    <w:rsid w:val="00CA4DF1"/>
    <w:rsid w:val="00CA5FDE"/>
    <w:rsid w:val="00CA6D3F"/>
    <w:rsid w:val="00CB362B"/>
    <w:rsid w:val="00CB62C5"/>
    <w:rsid w:val="00CB6ED5"/>
    <w:rsid w:val="00CC0612"/>
    <w:rsid w:val="00CC1854"/>
    <w:rsid w:val="00CC4152"/>
    <w:rsid w:val="00CC42B0"/>
    <w:rsid w:val="00CC637B"/>
    <w:rsid w:val="00CC7AA3"/>
    <w:rsid w:val="00CD112B"/>
    <w:rsid w:val="00CD4503"/>
    <w:rsid w:val="00CD4665"/>
    <w:rsid w:val="00CD5E1B"/>
    <w:rsid w:val="00CE4E21"/>
    <w:rsid w:val="00CE5655"/>
    <w:rsid w:val="00CE5B40"/>
    <w:rsid w:val="00CE6D7E"/>
    <w:rsid w:val="00CF0C0A"/>
    <w:rsid w:val="00CF1F91"/>
    <w:rsid w:val="00CF2874"/>
    <w:rsid w:val="00CF387F"/>
    <w:rsid w:val="00CF394C"/>
    <w:rsid w:val="00CF3B6E"/>
    <w:rsid w:val="00CF6313"/>
    <w:rsid w:val="00CF79C2"/>
    <w:rsid w:val="00D00403"/>
    <w:rsid w:val="00D00E0E"/>
    <w:rsid w:val="00D01A13"/>
    <w:rsid w:val="00D0480F"/>
    <w:rsid w:val="00D0481E"/>
    <w:rsid w:val="00D04C4D"/>
    <w:rsid w:val="00D0580F"/>
    <w:rsid w:val="00D06534"/>
    <w:rsid w:val="00D12301"/>
    <w:rsid w:val="00D14541"/>
    <w:rsid w:val="00D15275"/>
    <w:rsid w:val="00D21834"/>
    <w:rsid w:val="00D21C33"/>
    <w:rsid w:val="00D222B1"/>
    <w:rsid w:val="00D2345E"/>
    <w:rsid w:val="00D23931"/>
    <w:rsid w:val="00D24098"/>
    <w:rsid w:val="00D26494"/>
    <w:rsid w:val="00D32368"/>
    <w:rsid w:val="00D35B72"/>
    <w:rsid w:val="00D36210"/>
    <w:rsid w:val="00D371D2"/>
    <w:rsid w:val="00D377C9"/>
    <w:rsid w:val="00D40516"/>
    <w:rsid w:val="00D41780"/>
    <w:rsid w:val="00D43A01"/>
    <w:rsid w:val="00D4492F"/>
    <w:rsid w:val="00D45883"/>
    <w:rsid w:val="00D45901"/>
    <w:rsid w:val="00D46AF7"/>
    <w:rsid w:val="00D509CD"/>
    <w:rsid w:val="00D516E0"/>
    <w:rsid w:val="00D5183A"/>
    <w:rsid w:val="00D51C03"/>
    <w:rsid w:val="00D53229"/>
    <w:rsid w:val="00D55815"/>
    <w:rsid w:val="00D56B1A"/>
    <w:rsid w:val="00D57E25"/>
    <w:rsid w:val="00D61444"/>
    <w:rsid w:val="00D61661"/>
    <w:rsid w:val="00D62A6C"/>
    <w:rsid w:val="00D63180"/>
    <w:rsid w:val="00D64800"/>
    <w:rsid w:val="00D668D1"/>
    <w:rsid w:val="00D6756E"/>
    <w:rsid w:val="00D70D21"/>
    <w:rsid w:val="00D720FA"/>
    <w:rsid w:val="00D729EB"/>
    <w:rsid w:val="00D72B77"/>
    <w:rsid w:val="00D73AAD"/>
    <w:rsid w:val="00D7581F"/>
    <w:rsid w:val="00D75DD6"/>
    <w:rsid w:val="00D77E8C"/>
    <w:rsid w:val="00D810F5"/>
    <w:rsid w:val="00D833F9"/>
    <w:rsid w:val="00D846F3"/>
    <w:rsid w:val="00D84D8A"/>
    <w:rsid w:val="00D8646A"/>
    <w:rsid w:val="00D870FC"/>
    <w:rsid w:val="00D908F8"/>
    <w:rsid w:val="00D91136"/>
    <w:rsid w:val="00D92C9F"/>
    <w:rsid w:val="00D942CC"/>
    <w:rsid w:val="00D962FC"/>
    <w:rsid w:val="00D96DBE"/>
    <w:rsid w:val="00D97A60"/>
    <w:rsid w:val="00D97BBD"/>
    <w:rsid w:val="00DA5A19"/>
    <w:rsid w:val="00DA7322"/>
    <w:rsid w:val="00DB04AF"/>
    <w:rsid w:val="00DB3562"/>
    <w:rsid w:val="00DB4D30"/>
    <w:rsid w:val="00DB685C"/>
    <w:rsid w:val="00DB729B"/>
    <w:rsid w:val="00DB773C"/>
    <w:rsid w:val="00DB7EC6"/>
    <w:rsid w:val="00DC27D6"/>
    <w:rsid w:val="00DC3091"/>
    <w:rsid w:val="00DC6003"/>
    <w:rsid w:val="00DC70AA"/>
    <w:rsid w:val="00DC7187"/>
    <w:rsid w:val="00DC75E6"/>
    <w:rsid w:val="00DC7EE5"/>
    <w:rsid w:val="00DD4430"/>
    <w:rsid w:val="00DD5EC5"/>
    <w:rsid w:val="00DD7573"/>
    <w:rsid w:val="00DD79AF"/>
    <w:rsid w:val="00DE215B"/>
    <w:rsid w:val="00DE23C0"/>
    <w:rsid w:val="00DE29E0"/>
    <w:rsid w:val="00DE2BE9"/>
    <w:rsid w:val="00DE6D33"/>
    <w:rsid w:val="00DE6D3C"/>
    <w:rsid w:val="00DF13D8"/>
    <w:rsid w:val="00DF1AD8"/>
    <w:rsid w:val="00DF40CA"/>
    <w:rsid w:val="00DF4176"/>
    <w:rsid w:val="00DF4407"/>
    <w:rsid w:val="00DF55FD"/>
    <w:rsid w:val="00DF5643"/>
    <w:rsid w:val="00DF6304"/>
    <w:rsid w:val="00DF67E3"/>
    <w:rsid w:val="00DF6E27"/>
    <w:rsid w:val="00DF7C39"/>
    <w:rsid w:val="00E0050D"/>
    <w:rsid w:val="00E03AD3"/>
    <w:rsid w:val="00E05202"/>
    <w:rsid w:val="00E07B47"/>
    <w:rsid w:val="00E1036D"/>
    <w:rsid w:val="00E1089E"/>
    <w:rsid w:val="00E11277"/>
    <w:rsid w:val="00E1132E"/>
    <w:rsid w:val="00E11395"/>
    <w:rsid w:val="00E119DF"/>
    <w:rsid w:val="00E13B79"/>
    <w:rsid w:val="00E13BC7"/>
    <w:rsid w:val="00E13D7D"/>
    <w:rsid w:val="00E16424"/>
    <w:rsid w:val="00E1665A"/>
    <w:rsid w:val="00E169F1"/>
    <w:rsid w:val="00E20335"/>
    <w:rsid w:val="00E20ED2"/>
    <w:rsid w:val="00E2121E"/>
    <w:rsid w:val="00E21DA9"/>
    <w:rsid w:val="00E22A3D"/>
    <w:rsid w:val="00E22D6F"/>
    <w:rsid w:val="00E24DDB"/>
    <w:rsid w:val="00E25A91"/>
    <w:rsid w:val="00E27FE1"/>
    <w:rsid w:val="00E33365"/>
    <w:rsid w:val="00E34727"/>
    <w:rsid w:val="00E35B79"/>
    <w:rsid w:val="00E36C49"/>
    <w:rsid w:val="00E414E6"/>
    <w:rsid w:val="00E41E41"/>
    <w:rsid w:val="00E44617"/>
    <w:rsid w:val="00E455C3"/>
    <w:rsid w:val="00E5124D"/>
    <w:rsid w:val="00E54067"/>
    <w:rsid w:val="00E54177"/>
    <w:rsid w:val="00E60DD8"/>
    <w:rsid w:val="00E62287"/>
    <w:rsid w:val="00E651B3"/>
    <w:rsid w:val="00E65A76"/>
    <w:rsid w:val="00E66610"/>
    <w:rsid w:val="00E70825"/>
    <w:rsid w:val="00E7083B"/>
    <w:rsid w:val="00E71721"/>
    <w:rsid w:val="00E73AC0"/>
    <w:rsid w:val="00E73CD1"/>
    <w:rsid w:val="00E75CC3"/>
    <w:rsid w:val="00E760D3"/>
    <w:rsid w:val="00E7627C"/>
    <w:rsid w:val="00E76AB9"/>
    <w:rsid w:val="00E76C9F"/>
    <w:rsid w:val="00E773D0"/>
    <w:rsid w:val="00E80A9E"/>
    <w:rsid w:val="00E80E3D"/>
    <w:rsid w:val="00E812C3"/>
    <w:rsid w:val="00E82048"/>
    <w:rsid w:val="00E861BF"/>
    <w:rsid w:val="00E8652B"/>
    <w:rsid w:val="00E868FD"/>
    <w:rsid w:val="00E86A4C"/>
    <w:rsid w:val="00E8782A"/>
    <w:rsid w:val="00E87A03"/>
    <w:rsid w:val="00E90118"/>
    <w:rsid w:val="00E91880"/>
    <w:rsid w:val="00E92107"/>
    <w:rsid w:val="00E94D86"/>
    <w:rsid w:val="00E96107"/>
    <w:rsid w:val="00EA1E12"/>
    <w:rsid w:val="00EA3FE3"/>
    <w:rsid w:val="00EA440D"/>
    <w:rsid w:val="00EA4A70"/>
    <w:rsid w:val="00EA546F"/>
    <w:rsid w:val="00EA5B40"/>
    <w:rsid w:val="00EA79B4"/>
    <w:rsid w:val="00EA7F78"/>
    <w:rsid w:val="00EB20AB"/>
    <w:rsid w:val="00EB437E"/>
    <w:rsid w:val="00EB4C39"/>
    <w:rsid w:val="00EB6EDE"/>
    <w:rsid w:val="00EC0248"/>
    <w:rsid w:val="00EC0BF0"/>
    <w:rsid w:val="00EC1751"/>
    <w:rsid w:val="00EC1966"/>
    <w:rsid w:val="00EC1F1E"/>
    <w:rsid w:val="00EC203C"/>
    <w:rsid w:val="00EC2558"/>
    <w:rsid w:val="00EC2982"/>
    <w:rsid w:val="00EC3C1D"/>
    <w:rsid w:val="00EC3D89"/>
    <w:rsid w:val="00EC4636"/>
    <w:rsid w:val="00EC4FF6"/>
    <w:rsid w:val="00EC64B7"/>
    <w:rsid w:val="00EC79CA"/>
    <w:rsid w:val="00ED13BC"/>
    <w:rsid w:val="00ED1E64"/>
    <w:rsid w:val="00ED21A6"/>
    <w:rsid w:val="00ED3344"/>
    <w:rsid w:val="00ED3930"/>
    <w:rsid w:val="00EE01CE"/>
    <w:rsid w:val="00EE1402"/>
    <w:rsid w:val="00EE3F70"/>
    <w:rsid w:val="00EE4004"/>
    <w:rsid w:val="00EE6D54"/>
    <w:rsid w:val="00EF075B"/>
    <w:rsid w:val="00EF237E"/>
    <w:rsid w:val="00EF311F"/>
    <w:rsid w:val="00EF3C67"/>
    <w:rsid w:val="00EF4B5A"/>
    <w:rsid w:val="00EF5F8F"/>
    <w:rsid w:val="00EF658D"/>
    <w:rsid w:val="00F01A1E"/>
    <w:rsid w:val="00F0246E"/>
    <w:rsid w:val="00F030CD"/>
    <w:rsid w:val="00F04A2C"/>
    <w:rsid w:val="00F04DBB"/>
    <w:rsid w:val="00F07E43"/>
    <w:rsid w:val="00F10067"/>
    <w:rsid w:val="00F12FC0"/>
    <w:rsid w:val="00F130A5"/>
    <w:rsid w:val="00F14031"/>
    <w:rsid w:val="00F141A8"/>
    <w:rsid w:val="00F1447A"/>
    <w:rsid w:val="00F146D3"/>
    <w:rsid w:val="00F149DB"/>
    <w:rsid w:val="00F154AA"/>
    <w:rsid w:val="00F15BE7"/>
    <w:rsid w:val="00F1635E"/>
    <w:rsid w:val="00F231E4"/>
    <w:rsid w:val="00F24455"/>
    <w:rsid w:val="00F248CF"/>
    <w:rsid w:val="00F24D72"/>
    <w:rsid w:val="00F275E6"/>
    <w:rsid w:val="00F31078"/>
    <w:rsid w:val="00F326BB"/>
    <w:rsid w:val="00F328B7"/>
    <w:rsid w:val="00F34948"/>
    <w:rsid w:val="00F3500A"/>
    <w:rsid w:val="00F35175"/>
    <w:rsid w:val="00F36125"/>
    <w:rsid w:val="00F3627B"/>
    <w:rsid w:val="00F36808"/>
    <w:rsid w:val="00F37712"/>
    <w:rsid w:val="00F378C5"/>
    <w:rsid w:val="00F4037A"/>
    <w:rsid w:val="00F4254A"/>
    <w:rsid w:val="00F42A77"/>
    <w:rsid w:val="00F43918"/>
    <w:rsid w:val="00F44552"/>
    <w:rsid w:val="00F44962"/>
    <w:rsid w:val="00F44B09"/>
    <w:rsid w:val="00F475D2"/>
    <w:rsid w:val="00F50077"/>
    <w:rsid w:val="00F50BF5"/>
    <w:rsid w:val="00F51FB7"/>
    <w:rsid w:val="00F532DE"/>
    <w:rsid w:val="00F54C9E"/>
    <w:rsid w:val="00F5579D"/>
    <w:rsid w:val="00F561AA"/>
    <w:rsid w:val="00F5671A"/>
    <w:rsid w:val="00F6100A"/>
    <w:rsid w:val="00F61151"/>
    <w:rsid w:val="00F61613"/>
    <w:rsid w:val="00F61B69"/>
    <w:rsid w:val="00F6234A"/>
    <w:rsid w:val="00F63B84"/>
    <w:rsid w:val="00F6400A"/>
    <w:rsid w:val="00F65329"/>
    <w:rsid w:val="00F66883"/>
    <w:rsid w:val="00F66E19"/>
    <w:rsid w:val="00F706C6"/>
    <w:rsid w:val="00F72795"/>
    <w:rsid w:val="00F73D1E"/>
    <w:rsid w:val="00F7549D"/>
    <w:rsid w:val="00F82CBE"/>
    <w:rsid w:val="00F82CE3"/>
    <w:rsid w:val="00F833C0"/>
    <w:rsid w:val="00F8348F"/>
    <w:rsid w:val="00F83870"/>
    <w:rsid w:val="00F8395E"/>
    <w:rsid w:val="00F84D98"/>
    <w:rsid w:val="00F85811"/>
    <w:rsid w:val="00F8686C"/>
    <w:rsid w:val="00F877F2"/>
    <w:rsid w:val="00F930AE"/>
    <w:rsid w:val="00F959CA"/>
    <w:rsid w:val="00F96DC0"/>
    <w:rsid w:val="00FA0BFB"/>
    <w:rsid w:val="00FA0E06"/>
    <w:rsid w:val="00FA125F"/>
    <w:rsid w:val="00FA1615"/>
    <w:rsid w:val="00FA2776"/>
    <w:rsid w:val="00FA33F0"/>
    <w:rsid w:val="00FA35FB"/>
    <w:rsid w:val="00FA3A3D"/>
    <w:rsid w:val="00FA3C53"/>
    <w:rsid w:val="00FA52DF"/>
    <w:rsid w:val="00FA6F44"/>
    <w:rsid w:val="00FB144A"/>
    <w:rsid w:val="00FB271E"/>
    <w:rsid w:val="00FB33BF"/>
    <w:rsid w:val="00FB4AA8"/>
    <w:rsid w:val="00FB6A09"/>
    <w:rsid w:val="00FC0BCB"/>
    <w:rsid w:val="00FC0D60"/>
    <w:rsid w:val="00FC160C"/>
    <w:rsid w:val="00FC31B3"/>
    <w:rsid w:val="00FC3BEB"/>
    <w:rsid w:val="00FC4B27"/>
    <w:rsid w:val="00FC4B3A"/>
    <w:rsid w:val="00FC5E2D"/>
    <w:rsid w:val="00FC6749"/>
    <w:rsid w:val="00FC6A46"/>
    <w:rsid w:val="00FD32C7"/>
    <w:rsid w:val="00FD586B"/>
    <w:rsid w:val="00FD5991"/>
    <w:rsid w:val="00FD6367"/>
    <w:rsid w:val="00FD6B6F"/>
    <w:rsid w:val="00FD7BA3"/>
    <w:rsid w:val="00FE0011"/>
    <w:rsid w:val="00FE06D3"/>
    <w:rsid w:val="00FE09A5"/>
    <w:rsid w:val="00FE1206"/>
    <w:rsid w:val="00FE128B"/>
    <w:rsid w:val="00FE2106"/>
    <w:rsid w:val="00FE2387"/>
    <w:rsid w:val="00FE487B"/>
    <w:rsid w:val="00FF0B2A"/>
    <w:rsid w:val="00FF1D30"/>
    <w:rsid w:val="00FF2145"/>
    <w:rsid w:val="00FF234A"/>
    <w:rsid w:val="00FF269F"/>
    <w:rsid w:val="00FF3380"/>
    <w:rsid w:val="00FF3F8E"/>
    <w:rsid w:val="00FF4F28"/>
    <w:rsid w:val="00FF582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paragraph" w:styleId="1">
    <w:name w:val="heading 1"/>
    <w:basedOn w:val="a"/>
    <w:link w:val="1Char"/>
    <w:uiPriority w:val="9"/>
    <w:qFormat/>
    <w:rsid w:val="007A679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A679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A679C"/>
    <w:rPr>
      <w:b/>
      <w:bCs/>
    </w:rPr>
  </w:style>
  <w:style w:type="character" w:customStyle="1" w:styleId="apple-converted-space">
    <w:name w:val="apple-converted-space"/>
    <w:basedOn w:val="a0"/>
    <w:rsid w:val="007A679C"/>
  </w:style>
  <w:style w:type="character" w:customStyle="1" w:styleId="1Char">
    <w:name w:val="عنوان 1 Char"/>
    <w:basedOn w:val="a0"/>
    <w:link w:val="1"/>
    <w:uiPriority w:val="9"/>
    <w:rsid w:val="007A679C"/>
    <w:rPr>
      <w:rFonts w:ascii="Times New Roman" w:eastAsia="Times New Roman" w:hAnsi="Times New Roman" w:cs="Times New Roman"/>
      <w:b/>
      <w:bCs/>
      <w:kern w:val="36"/>
      <w:sz w:val="48"/>
      <w:szCs w:val="48"/>
    </w:rPr>
  </w:style>
  <w:style w:type="character" w:styleId="HTML">
    <w:name w:val="HTML Cite"/>
    <w:basedOn w:val="a0"/>
    <w:uiPriority w:val="99"/>
    <w:semiHidden/>
    <w:unhideWhenUsed/>
    <w:rsid w:val="007A679C"/>
    <w:rPr>
      <w:i/>
      <w:iCs/>
    </w:rPr>
  </w:style>
  <w:style w:type="character" w:styleId="Hyperlink">
    <w:name w:val="Hyperlink"/>
    <w:basedOn w:val="a0"/>
    <w:uiPriority w:val="99"/>
    <w:semiHidden/>
    <w:unhideWhenUsed/>
    <w:rsid w:val="007A679C"/>
    <w:rPr>
      <w:color w:val="0000FF"/>
      <w:u w:val="single"/>
    </w:rPr>
  </w:style>
  <w:style w:type="character" w:customStyle="1" w:styleId="lang-select">
    <w:name w:val="lang-select"/>
    <w:basedOn w:val="a0"/>
    <w:rsid w:val="007A679C"/>
  </w:style>
</w:styles>
</file>

<file path=word/webSettings.xml><?xml version="1.0" encoding="utf-8"?>
<w:webSettings xmlns:r="http://schemas.openxmlformats.org/officeDocument/2006/relationships" xmlns:w="http://schemas.openxmlformats.org/wordprocessingml/2006/main">
  <w:divs>
    <w:div w:id="1037699416">
      <w:bodyDiv w:val="1"/>
      <w:marLeft w:val="0"/>
      <w:marRight w:val="0"/>
      <w:marTop w:val="0"/>
      <w:marBottom w:val="0"/>
      <w:divBdr>
        <w:top w:val="none" w:sz="0" w:space="0" w:color="auto"/>
        <w:left w:val="none" w:sz="0" w:space="0" w:color="auto"/>
        <w:bottom w:val="none" w:sz="0" w:space="0" w:color="auto"/>
        <w:right w:val="none" w:sz="0" w:space="0" w:color="auto"/>
      </w:divBdr>
    </w:div>
    <w:div w:id="116366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shingtoninstitute.org/policy-analysis/view/the-u.s.-should-be-wary-about-overplaying-its-hand-on-the-muslim-brotherhoo" TargetMode="External"/><Relationship Id="rId4" Type="http://schemas.openxmlformats.org/officeDocument/2006/relationships/hyperlink" Target="http://www.washingtoninstitute.org/ar/experts/view/trager-eric"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2017-02-25T22:06:00Z</dcterms:created>
  <dcterms:modified xsi:type="dcterms:W3CDTF">2017-03-03T14:37:00Z</dcterms:modified>
</cp:coreProperties>
</file>