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EE" w:rsidRDefault="004458EE" w:rsidP="004458EE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الدكتور عبد الحميد الغزالى</w:t>
      </w:r>
    </w:p>
    <w:p w:rsidR="004458EE" w:rsidRDefault="004458EE" w:rsidP="004458EE">
      <w:pPr>
        <w:bidi/>
        <w:ind w:left="720"/>
        <w:rPr>
          <w:rFonts w:ascii="Arial" w:hAnsi="Arial" w:cs="Arial" w:hint="cs"/>
          <w:color w:val="000000"/>
          <w:sz w:val="23"/>
          <w:szCs w:val="23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3"/>
          <w:szCs w:val="23"/>
          <w:shd w:val="clear" w:color="auto" w:fill="FFFFFF"/>
          <w:rtl/>
        </w:rPr>
        <w:t>ولد الدكتور عبد الحميد الغزالى فى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ooltip="23 فبراير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</w:rPr>
          <w:t xml:space="preserve">23 </w:t>
        </w:r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  <w:rtl/>
          </w:rPr>
          <w:t>فبراير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ooltip="1937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</w:rPr>
          <w:t>1937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ـ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tooltip="الشهداء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  <w:rtl/>
          </w:rPr>
          <w:t>الشهداء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tooltip="المنوفية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  <w:rtl/>
          </w:rPr>
          <w:t>المنوفية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متزوج وله ثُلاث بنات متزوجات وله تسع أحفاد. تعرف على الإخوان كشبل في شعبة الإخوان في الشهداء ثم في بلدته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tooltip="ميت شهالة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  <w:rtl/>
          </w:rPr>
          <w:t>ميت شهالة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وهى أيضا بلدة الشيخ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tooltip="عبد المجيد سليم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  <w:rtl/>
          </w:rPr>
          <w:t>عبد المجيد سليم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وهو خال والده كان مسئول الطلاب في هذه الشعبة. كان عضو مجلس شورى الإخوان ومسئولا عن القسم السياسي قرابة 8 سنوات. ألقى القبض عليه بسبب انتمائه للإخوان ثلاث مرات الأولى سنة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tooltip="1954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</w:rPr>
          <w:t>1954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وهو في المرحلة الثانوية والثانية سنة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tooltip="1971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</w:rPr>
          <w:t>1971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في انتفاضة الطلبة ثم </w:t>
      </w:r>
      <w:r>
        <w:rPr>
          <w:rFonts w:ascii="Arial" w:hAnsi="Arial" w:cs="Arial" w:hint="cs"/>
          <w:color w:val="000000"/>
          <w:sz w:val="23"/>
          <w:szCs w:val="23"/>
          <w:shd w:val="clear" w:color="auto" w:fill="FFFFFF"/>
          <w:rtl/>
        </w:rPr>
        <w:t>1995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مع مجموعة ما يسمى بحزب الوسط وكان معه فضيلة المرشد السابق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tooltip="مهدي عاكف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  <w:rtl/>
          </w:rPr>
          <w:t>مهدي عاكف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وحكم عليهم بثلاث سنوات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458EE" w:rsidRDefault="004458EE" w:rsidP="004458EE">
      <w:pPr>
        <w:bidi/>
        <w:ind w:left="720"/>
        <w:rPr>
          <w:rFonts w:ascii="Arial" w:hAnsi="Arial" w:cs="Arial" w:hint="cs"/>
          <w:color w:val="000000"/>
          <w:sz w:val="23"/>
          <w:szCs w:val="23"/>
          <w:shd w:val="clear" w:color="auto" w:fill="FFFFFF"/>
          <w:rtl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دكتوراه الفلسفة في الاقتصاد ـ اقتصاديات التخطيط ـ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4" w:tooltip="المملكة المتحدة" w:history="1">
        <w:r>
          <w:rPr>
            <w:rStyle w:val="Hyperlink"/>
            <w:rFonts w:ascii="Arial" w:hAnsi="Arial" w:cs="Arial"/>
            <w:color w:val="0B0080"/>
            <w:sz w:val="23"/>
            <w:szCs w:val="23"/>
            <w:shd w:val="clear" w:color="auto" w:fill="FFFFFF"/>
            <w:rtl/>
          </w:rPr>
          <w:t>المملكة المتحدة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1968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rtl/>
        </w:rPr>
        <w:t>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عضو هيئة التدريس بكلية الاقتصاد والعلوم السياسية ـ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15" w:tooltip="جامعة القاهرة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جامعة القاهرة</w:t>
        </w:r>
      </w:hyperlink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، منذ 1968م حتى الآن</w:t>
      </w:r>
      <w:r w:rsidRPr="004458E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فهو أستاذ الاقتصاد والاقتصاد الإسلامي بكلية الاقتصاد والعلوم السياسية</w:t>
      </w:r>
      <w:r w:rsidRPr="004458EE">
        <w:rPr>
          <w:rFonts w:ascii="Arial" w:eastAsia="Times New Roman" w:hAnsi="Arial" w:cs="Arial"/>
          <w:color w:val="000000"/>
          <w:sz w:val="23"/>
          <w:szCs w:val="23"/>
        </w:rPr>
        <w:t xml:space="preserve"> –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16" w:tooltip="جامعة القاهرة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جامعة القاهرة</w:t>
        </w:r>
      </w:hyperlink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مؤسس قسم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17" w:tooltip="الاقتصاد الإسلامي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الاقتصاد الإسلامي</w:t>
        </w:r>
      </w:hyperlink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18" w:tooltip="جامعة أم القرى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بجامعة أم القرى</w:t>
        </w:r>
      </w:hyperlink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وكيل نقابة التجاريين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رئيس قسم الاقتصاد الإسلامي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19" w:tooltip="جامعة أم القرى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بجامعة أم القرى</w:t>
        </w:r>
      </w:hyperlink>
      <w:r w:rsidRPr="004458EE">
        <w:rPr>
          <w:rFonts w:ascii="Arial" w:eastAsia="Times New Roman" w:hAnsi="Arial" w:cs="Arial"/>
          <w:color w:val="000000"/>
          <w:sz w:val="23"/>
        </w:rPr>
        <w:t> </w:t>
      </w: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سابقا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رئيس شعبة الاقتصاد الإسلامي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20" w:tooltip="جامعة أم القرى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بجامعة أم القرى</w:t>
        </w:r>
      </w:hyperlink>
      <w:r w:rsidRPr="004458EE">
        <w:rPr>
          <w:rFonts w:ascii="Arial" w:eastAsia="Times New Roman" w:hAnsi="Arial" w:cs="Arial"/>
          <w:color w:val="000000"/>
          <w:sz w:val="23"/>
        </w:rPr>
        <w:t> </w:t>
      </w: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سابقا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مدير المعهد الإسلامي للبحوث والتدريب التابع للبنك الإسلامي للتنمية بجدة سابقا 1411 ـ 1415هـ</w:t>
      </w:r>
      <w:r w:rsidRPr="004458E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مؤسس ومشرف ومدير مركز الاقتصاد الإسلامي التابع للمصرف الإسلامي الدولي للاستثمار والتنمية بالقاهرة سابقا 1985 ـ 1990م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عضو مجلس إدارة المصرف الإسلامي الدولي للاستثمار والتنمية 1980 ـ 1990م</w:t>
      </w:r>
      <w:r w:rsidRPr="004458E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مستشار اقتصادي للمصرف الإسلامي الدولي 1985 ـ 1990م</w:t>
      </w:r>
      <w:r w:rsidRPr="004458E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نائب جمعية الاقتصاد الإسلامي المصرية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عضو مجلس إدارة مركز الشيخ صالح كامل للاقتصاد الإسلامي بجامعة الأزهر سابقا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خبير البرنامج الإنمائي للأمم المتحدة بدولة اليمن سابقا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خبير برنامج الأمم المتحدة للتنمية الصناعية بدولة الكويت سابقا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مستشار مجلس الوحدة الاقتصادية العربية سابقا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رئيس لجنة تنسيق البحوث بين البنوك الإسلامية 1991 ـ 1995م</w:t>
      </w:r>
      <w:r w:rsidRPr="004458E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أستاذ زائر ـ معار ـ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21" w:tooltip="جامعة أم درمان (الصفحة غير موجودة)" w:history="1">
        <w:r w:rsidRPr="004458EE">
          <w:rPr>
            <w:rFonts w:ascii="Arial" w:eastAsia="Times New Roman" w:hAnsi="Arial" w:cs="Arial"/>
            <w:color w:val="A55858"/>
            <w:sz w:val="23"/>
            <w:rtl/>
          </w:rPr>
          <w:t>جامعة أم درمان</w:t>
        </w:r>
      </w:hyperlink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،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22" w:tooltip="جامعة الكويت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جامعة الكويت</w:t>
        </w:r>
      </w:hyperlink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،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23" w:tooltip="جامعة الملك عبد العزيز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جامعة الملك عبد العزيز</w:t>
        </w:r>
      </w:hyperlink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،</w:t>
      </w:r>
      <w:r w:rsidRPr="004458EE">
        <w:rPr>
          <w:rFonts w:ascii="Arial" w:eastAsia="Times New Roman" w:hAnsi="Arial" w:cs="Arial"/>
          <w:color w:val="000000"/>
          <w:sz w:val="23"/>
        </w:rPr>
        <w:t> </w:t>
      </w:r>
      <w:hyperlink r:id="rId24" w:tooltip="جامعة أم القرى" w:history="1">
        <w:r w:rsidRPr="004458EE">
          <w:rPr>
            <w:rFonts w:ascii="Arial" w:eastAsia="Times New Roman" w:hAnsi="Arial" w:cs="Arial"/>
            <w:color w:val="0B0080"/>
            <w:sz w:val="23"/>
            <w:rtl/>
          </w:rPr>
          <w:t>جامعة أم القرى</w:t>
        </w:r>
      </w:hyperlink>
      <w:r w:rsidRPr="004458E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وهو الآن أستاذ زائر في العديد من الجامعات العربية والإسلامية</w:t>
      </w:r>
    </w:p>
    <w:p w:rsid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 w:hint="cs"/>
          <w:color w:val="000000"/>
          <w:sz w:val="23"/>
          <w:szCs w:val="23"/>
        </w:rPr>
      </w:pPr>
      <w:r w:rsidRPr="004458EE">
        <w:rPr>
          <w:rFonts w:ascii="Arial" w:eastAsia="Times New Roman" w:hAnsi="Arial" w:cs="Arial"/>
          <w:color w:val="000000"/>
          <w:sz w:val="23"/>
          <w:szCs w:val="23"/>
          <w:rtl/>
        </w:rPr>
        <w:t>عضو العديد من المؤتمرات السياسية والاقتصادية في داخل مصر وخارجها</w:t>
      </w:r>
    </w:p>
    <w:p w:rsidR="004458EE" w:rsidRPr="004458EE" w:rsidRDefault="004458EE" w:rsidP="004458EE">
      <w:pPr>
        <w:numPr>
          <w:ilvl w:val="0"/>
          <w:numId w:val="4"/>
        </w:numPr>
        <w:shd w:val="clear" w:color="auto" w:fill="FFFFFF"/>
        <w:spacing w:before="100" w:beforeAutospacing="1" w:after="24" w:line="330" w:lineRule="atLeast"/>
        <w:ind w:left="0" w:right="384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 w:hint="cs"/>
          <w:color w:val="000000"/>
          <w:sz w:val="23"/>
          <w:szCs w:val="23"/>
          <w:rtl/>
        </w:rPr>
        <w:t>توفى فى 5 يونيو 2011</w:t>
      </w:r>
    </w:p>
    <w:p w:rsidR="004458EE" w:rsidRPr="004458EE" w:rsidRDefault="004458EE" w:rsidP="004458EE">
      <w:pPr>
        <w:bidi/>
        <w:ind w:left="720"/>
        <w:rPr>
          <w:rFonts w:hint="cs"/>
          <w:rtl/>
          <w:lang w:bidi="ar-EG"/>
        </w:rPr>
      </w:pPr>
    </w:p>
    <w:sectPr w:rsidR="004458EE" w:rsidRPr="004458EE" w:rsidSect="00BC5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FB9"/>
    <w:multiLevelType w:val="multilevel"/>
    <w:tmpl w:val="1B3E88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386A2C"/>
    <w:multiLevelType w:val="multilevel"/>
    <w:tmpl w:val="C2C69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92A64"/>
    <w:multiLevelType w:val="multilevel"/>
    <w:tmpl w:val="BB285D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5C94A1A"/>
    <w:multiLevelType w:val="multilevel"/>
    <w:tmpl w:val="F24A9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58EE"/>
    <w:rsid w:val="004458EE"/>
    <w:rsid w:val="00BC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58EE"/>
  </w:style>
  <w:style w:type="character" w:styleId="Hyperlink">
    <w:name w:val="Hyperlink"/>
    <w:basedOn w:val="DefaultParagraphFont"/>
    <w:uiPriority w:val="99"/>
    <w:semiHidden/>
    <w:unhideWhenUsed/>
    <w:rsid w:val="00445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8%A7%D9%84%D9%85%D9%86%D9%88%D9%81%D9%8A%D8%A9" TargetMode="External"/><Relationship Id="rId13" Type="http://schemas.openxmlformats.org/officeDocument/2006/relationships/hyperlink" Target="http://ar.wikipedia.org/wiki/%D9%85%D9%87%D8%AF%D9%8A_%D8%B9%D8%A7%D9%83%D9%81" TargetMode="External"/><Relationship Id="rId18" Type="http://schemas.openxmlformats.org/officeDocument/2006/relationships/hyperlink" Target="http://ar.wikipedia.org/wiki/%D8%AC%D8%A7%D9%85%D8%B9%D8%A9_%D8%A3%D9%85_%D8%A7%D9%84%D9%82%D8%B1%D9%8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.wikipedia.org/w/index.php?title=%D8%AC%D8%A7%D9%85%D8%B9%D8%A9_%D8%A3%D9%85_%D8%AF%D8%B1%D9%85%D8%A7%D9%86&amp;action=edit&amp;redlink=1" TargetMode="External"/><Relationship Id="rId7" Type="http://schemas.openxmlformats.org/officeDocument/2006/relationships/hyperlink" Target="http://ar.wikipedia.org/wiki/%D8%A7%D9%84%D8%B4%D9%87%D8%AF%D8%A7%D8%A1" TargetMode="External"/><Relationship Id="rId12" Type="http://schemas.openxmlformats.org/officeDocument/2006/relationships/hyperlink" Target="http://ar.wikipedia.org/wiki/1971" TargetMode="External"/><Relationship Id="rId17" Type="http://schemas.openxmlformats.org/officeDocument/2006/relationships/hyperlink" Target="http://ar.wikipedia.org/wiki/%D8%A7%D9%84%D8%A7%D9%82%D8%AA%D8%B5%D8%A7%D8%AF_%D8%A7%D9%84%D8%A5%D8%B3%D9%84%D8%A7%D9%85%D9%8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.wikipedia.org/wiki/%D8%AC%D8%A7%D9%85%D8%B9%D8%A9_%D8%A7%D9%84%D9%82%D8%A7%D9%87%D8%B1%D8%A9" TargetMode="External"/><Relationship Id="rId20" Type="http://schemas.openxmlformats.org/officeDocument/2006/relationships/hyperlink" Target="http://ar.wikipedia.org/wiki/%D8%AC%D8%A7%D9%85%D8%B9%D8%A9_%D8%A3%D9%85_%D8%A7%D9%84%D9%82%D8%B1%D9%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1937" TargetMode="External"/><Relationship Id="rId11" Type="http://schemas.openxmlformats.org/officeDocument/2006/relationships/hyperlink" Target="http://ar.wikipedia.org/wiki/1954" TargetMode="External"/><Relationship Id="rId24" Type="http://schemas.openxmlformats.org/officeDocument/2006/relationships/hyperlink" Target="http://ar.wikipedia.org/wiki/%D8%AC%D8%A7%D9%85%D8%B9%D8%A9_%D8%A3%D9%85_%D8%A7%D9%84%D9%82%D8%B1%D9%89" TargetMode="External"/><Relationship Id="rId5" Type="http://schemas.openxmlformats.org/officeDocument/2006/relationships/hyperlink" Target="http://ar.wikipedia.org/wiki/23_%D9%81%D8%A8%D8%B1%D8%A7%D9%8A%D8%B1" TargetMode="External"/><Relationship Id="rId15" Type="http://schemas.openxmlformats.org/officeDocument/2006/relationships/hyperlink" Target="http://ar.wikipedia.org/wiki/%D8%AC%D8%A7%D9%85%D8%B9%D8%A9_%D8%A7%D9%84%D9%82%D8%A7%D9%87%D8%B1%D8%A9" TargetMode="External"/><Relationship Id="rId23" Type="http://schemas.openxmlformats.org/officeDocument/2006/relationships/hyperlink" Target="http://ar.wikipedia.org/wiki/%D8%AC%D8%A7%D9%85%D8%B9%D8%A9_%D8%A7%D9%84%D9%85%D9%84%D9%83_%D8%B9%D8%A8%D8%AF_%D8%A7%D9%84%D8%B9%D8%B2%D9%8A%D8%B2" TargetMode="External"/><Relationship Id="rId10" Type="http://schemas.openxmlformats.org/officeDocument/2006/relationships/hyperlink" Target="http://ar.wikipedia.org/wiki/%D8%B9%D8%A8%D8%AF_%D8%A7%D9%84%D9%85%D8%AC%D9%8A%D8%AF_%D8%B3%D9%84%D9%8A%D9%85" TargetMode="External"/><Relationship Id="rId19" Type="http://schemas.openxmlformats.org/officeDocument/2006/relationships/hyperlink" Target="http://ar.wikipedia.org/wiki/%D8%AC%D8%A7%D9%85%D8%B9%D8%A9_%D8%A3%D9%85_%D8%A7%D9%84%D9%82%D8%B1%D9%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.wikipedia.org/wiki/%D9%85%D9%8A%D8%AA_%D8%B4%D9%87%D8%A7%D9%84%D8%A9" TargetMode="External"/><Relationship Id="rId14" Type="http://schemas.openxmlformats.org/officeDocument/2006/relationships/hyperlink" Target="http://ar.wikipedia.org/wiki/%D8%A7%D9%84%D9%85%D9%85%D9%84%D9%83%D8%A9_%D8%A7%D9%84%D9%85%D8%AA%D8%AD%D8%AF%D8%A9" TargetMode="External"/><Relationship Id="rId22" Type="http://schemas.openxmlformats.org/officeDocument/2006/relationships/hyperlink" Target="http://ar.wikipedia.org/wiki/%D8%AC%D8%A7%D9%85%D8%B9%D8%A9_%D8%A7%D9%84%D9%83%D9%88%D9%8A%D8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3761</Characters>
  <Application>Microsoft Office Word</Application>
  <DocSecurity>0</DocSecurity>
  <Lines>31</Lines>
  <Paragraphs>8</Paragraphs>
  <ScaleCrop>false</ScaleCrop>
  <Company>mmmm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2</cp:revision>
  <dcterms:created xsi:type="dcterms:W3CDTF">2012-06-04T13:40:00Z</dcterms:created>
  <dcterms:modified xsi:type="dcterms:W3CDTF">2012-06-04T13:47:00Z</dcterms:modified>
</cp:coreProperties>
</file>