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Pr="002F57A3" w:rsidRDefault="002F57A3" w:rsidP="002F57A3">
      <w:pPr>
        <w:jc w:val="center"/>
        <w:rPr>
          <w:rFonts w:hint="cs"/>
          <w:b/>
          <w:bCs/>
          <w:sz w:val="36"/>
          <w:szCs w:val="36"/>
          <w:rtl/>
          <w:lang w:bidi="ar-EG"/>
        </w:rPr>
      </w:pPr>
      <w:r w:rsidRPr="002F57A3">
        <w:rPr>
          <w:rFonts w:hint="cs"/>
          <w:b/>
          <w:bCs/>
          <w:sz w:val="36"/>
          <w:szCs w:val="36"/>
          <w:rtl/>
          <w:lang w:bidi="ar-EG"/>
        </w:rPr>
        <w:t>الشاعر والمجاهد الصابر جمال فوزى</w:t>
      </w:r>
    </w:p>
    <w:p w:rsidR="002F57A3" w:rsidRDefault="002F57A3" w:rsidP="002F57A3">
      <w:pPr>
        <w:jc w:val="center"/>
        <w:rPr>
          <w:rFonts w:hint="cs"/>
          <w:rtl/>
          <w:lang w:bidi="ar-EG"/>
        </w:rPr>
      </w:pPr>
    </w:p>
    <w:p w:rsidR="002F57A3" w:rsidRDefault="002F57A3" w:rsidP="002F57A3">
      <w:pPr>
        <w:jc w:val="center"/>
        <w:rPr>
          <w:rFonts w:hint="cs"/>
          <w:rtl/>
          <w:lang w:bidi="ar-EG"/>
        </w:rPr>
      </w:pPr>
      <w:r>
        <w:rPr>
          <w:rFonts w:hint="cs"/>
          <w:noProof/>
          <w:rtl/>
        </w:rPr>
        <w:drawing>
          <wp:inline distT="0" distB="0" distL="0" distR="0">
            <wp:extent cx="1905000" cy="26479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مال_فوزي.jpg"/>
                    <pic:cNvPicPr/>
                  </pic:nvPicPr>
                  <pic:blipFill>
                    <a:blip r:embed="rId5">
                      <a:extLst>
                        <a:ext uri="{28A0092B-C50C-407E-A947-70E740481C1C}">
                          <a14:useLocalDpi xmlns:a14="http://schemas.microsoft.com/office/drawing/2010/main" val="0"/>
                        </a:ext>
                      </a:extLst>
                    </a:blip>
                    <a:stretch>
                      <a:fillRect/>
                    </a:stretch>
                  </pic:blipFill>
                  <pic:spPr>
                    <a:xfrm>
                      <a:off x="0" y="0"/>
                      <a:ext cx="1905000" cy="2647950"/>
                    </a:xfrm>
                    <a:prstGeom prst="rect">
                      <a:avLst/>
                    </a:prstGeom>
                  </pic:spPr>
                </pic:pic>
              </a:graphicData>
            </a:graphic>
          </wp:inline>
        </w:drawing>
      </w:r>
    </w:p>
    <w:p w:rsidR="002F57A3" w:rsidRDefault="002F57A3" w:rsidP="002F57A3">
      <w:pPr>
        <w:jc w:val="center"/>
        <w:rPr>
          <w:rFonts w:hint="cs"/>
          <w:rtl/>
          <w:lang w:bidi="ar-EG"/>
        </w:rPr>
      </w:pPr>
      <w:bookmarkStart w:id="0" w:name="_GoBack"/>
      <w:bookmarkEnd w:id="0"/>
    </w:p>
    <w:p w:rsidR="002F57A3" w:rsidRDefault="002F57A3" w:rsidP="002F57A3">
      <w:pPr>
        <w:rPr>
          <w:rFonts w:hint="cs"/>
          <w:rtl/>
          <w:lang w:bidi="ar-EG"/>
        </w:rPr>
      </w:pPr>
      <w:r w:rsidRPr="002F57A3">
        <w:rPr>
          <w:rtl/>
        </w:rPr>
        <w:t>ولد الأستاذ جمال فوزي في قرية (</w:t>
      </w:r>
      <w:proofErr w:type="spellStart"/>
      <w:r w:rsidRPr="002F57A3">
        <w:rPr>
          <w:rtl/>
        </w:rPr>
        <w:t>شنشور</w:t>
      </w:r>
      <w:proofErr w:type="spellEnd"/>
      <w:r w:rsidRPr="002F57A3">
        <w:rPr>
          <w:rtl/>
        </w:rPr>
        <w:t xml:space="preserve">) التابعة لمحافظة المنوفية بمصر سنة 1910م، وتلقى تعليمه الأولي في القرية، وبعد ذلك اعتمد على نفسه في ثقافته وقرآنه، فكوّن ثقافة وعلماً واسعاً، وقد انتظم في صفوف جماعة الإخوان المسلمين في </w:t>
      </w:r>
      <w:proofErr w:type="spellStart"/>
      <w:r w:rsidRPr="002F57A3">
        <w:rPr>
          <w:rtl/>
        </w:rPr>
        <w:t>بدايتها،انتظم</w:t>
      </w:r>
      <w:proofErr w:type="spellEnd"/>
      <w:r w:rsidRPr="002F57A3">
        <w:rPr>
          <w:rtl/>
        </w:rPr>
        <w:t xml:space="preserve"> في صفوف</w:t>
      </w:r>
      <w:r w:rsidRPr="002F57A3">
        <w:t> </w:t>
      </w:r>
      <w:hyperlink r:id="rId6" w:tooltip="جماعة الإخوان المسلمين" w:history="1">
        <w:r w:rsidRPr="002F57A3">
          <w:rPr>
            <w:rStyle w:val="Hyperlink"/>
            <w:rtl/>
          </w:rPr>
          <w:t>جماعة الإخوان المسلمين</w:t>
        </w:r>
      </w:hyperlink>
      <w:r w:rsidRPr="002F57A3">
        <w:rPr>
          <w:rtl/>
        </w:rPr>
        <w:t>، وتربى على أيدي رجالها الفاضل وعلى يدي الإمام</w:t>
      </w:r>
      <w:r w:rsidRPr="002F57A3">
        <w:t> </w:t>
      </w:r>
      <w:hyperlink r:id="rId7" w:tooltip="البنا" w:history="1">
        <w:r w:rsidRPr="002F57A3">
          <w:rPr>
            <w:rStyle w:val="Hyperlink"/>
            <w:rtl/>
          </w:rPr>
          <w:t>البنا</w:t>
        </w:r>
      </w:hyperlink>
      <w:r w:rsidRPr="002F57A3">
        <w:rPr>
          <w:rtl/>
        </w:rPr>
        <w:t>، وبالرغم من كونه شاعر رقيق، باسم الوجه، مرح الروح، إلا أنه اختير أحد رجال</w:t>
      </w:r>
      <w:r w:rsidRPr="002F57A3">
        <w:t> </w:t>
      </w:r>
      <w:hyperlink r:id="rId8" w:tooltip="النظام الخاص" w:history="1">
        <w:r w:rsidRPr="002F57A3">
          <w:rPr>
            <w:rStyle w:val="Hyperlink"/>
            <w:rtl/>
          </w:rPr>
          <w:t>النظام الخاص</w:t>
        </w:r>
      </w:hyperlink>
      <w:r w:rsidRPr="002F57A3">
        <w:t> </w:t>
      </w:r>
      <w:hyperlink r:id="rId9" w:tooltip="للإخوان المسلمين" w:history="1">
        <w:r w:rsidRPr="002F57A3">
          <w:rPr>
            <w:rStyle w:val="Hyperlink"/>
            <w:rtl/>
          </w:rPr>
          <w:t>للإخوان المسلمين</w:t>
        </w:r>
      </w:hyperlink>
      <w:r w:rsidRPr="002F57A3">
        <w:rPr>
          <w:rtl/>
        </w:rPr>
        <w:t>، وكان يعمل موظفاً بالبريد، وهو صاحب القصيدة الشهيرة المعروفة ب "ملحمة الدعوة" التي أنشدها العديد من المنشدين، وله ديوانان هما "الصبر والثبات" و"الصبر والجهاد</w:t>
      </w:r>
      <w:r w:rsidRPr="002F57A3">
        <w:rPr>
          <w:lang w:bidi="ar-EG"/>
        </w:rPr>
        <w:t>".</w:t>
      </w:r>
    </w:p>
    <w:p w:rsidR="002F57A3" w:rsidRPr="002F57A3" w:rsidRDefault="002F57A3" w:rsidP="002F57A3">
      <w:pPr>
        <w:rPr>
          <w:lang w:bidi="ar-EG"/>
        </w:rPr>
      </w:pPr>
      <w:r w:rsidRPr="002F57A3">
        <w:rPr>
          <w:rtl/>
        </w:rPr>
        <w:t xml:space="preserve">بتلي الأستاذ جمال فوزي في كل المحن التي تعرضت لها </w:t>
      </w:r>
      <w:r>
        <w:rPr>
          <w:rFonts w:hint="cs"/>
          <w:rtl/>
        </w:rPr>
        <w:t>الاخوان المسلمون</w:t>
      </w:r>
      <w:r w:rsidRPr="002F57A3">
        <w:rPr>
          <w:rtl/>
        </w:rPr>
        <w:t>، فكان متهماً في قضية السيارة الجيب سنة</w:t>
      </w:r>
      <w:r w:rsidRPr="002F57A3">
        <w:rPr>
          <w:lang w:bidi="ar-EG"/>
        </w:rPr>
        <w:t> </w:t>
      </w:r>
      <w:hyperlink r:id="rId10" w:tooltip="1948" w:history="1">
        <w:r w:rsidRPr="002F57A3">
          <w:rPr>
            <w:rStyle w:val="Hyperlink"/>
            <w:lang w:bidi="ar-EG"/>
          </w:rPr>
          <w:t>1948</w:t>
        </w:r>
      </w:hyperlink>
      <w:r w:rsidRPr="002F57A3">
        <w:rPr>
          <w:rtl/>
        </w:rPr>
        <w:t>م، ثم محنة الطاغية عبدالناصر سنة</w:t>
      </w:r>
      <w:r w:rsidRPr="002F57A3">
        <w:rPr>
          <w:lang w:bidi="ar-EG"/>
        </w:rPr>
        <w:t> </w:t>
      </w:r>
      <w:hyperlink r:id="rId11" w:tooltip="1954" w:history="1">
        <w:r w:rsidRPr="002F57A3">
          <w:rPr>
            <w:rStyle w:val="Hyperlink"/>
            <w:lang w:bidi="ar-EG"/>
          </w:rPr>
          <w:t>1954</w:t>
        </w:r>
      </w:hyperlink>
      <w:r w:rsidRPr="002F57A3">
        <w:rPr>
          <w:rtl/>
        </w:rPr>
        <w:t>م، ثم في المحنة الثانية سنة</w:t>
      </w:r>
      <w:r w:rsidRPr="002F57A3">
        <w:rPr>
          <w:lang w:bidi="ar-EG"/>
        </w:rPr>
        <w:t> </w:t>
      </w:r>
      <w:hyperlink r:id="rId12" w:tooltip="1965" w:history="1">
        <w:r w:rsidRPr="002F57A3">
          <w:rPr>
            <w:rStyle w:val="Hyperlink"/>
            <w:lang w:bidi="ar-EG"/>
          </w:rPr>
          <w:t>1965</w:t>
        </w:r>
      </w:hyperlink>
      <w:r w:rsidRPr="002F57A3">
        <w:rPr>
          <w:rtl/>
        </w:rPr>
        <w:t>م، وأخيراً في محنة السادات سنة</w:t>
      </w:r>
      <w:r w:rsidRPr="002F57A3">
        <w:rPr>
          <w:lang w:bidi="ar-EG"/>
        </w:rPr>
        <w:t> </w:t>
      </w:r>
      <w:hyperlink r:id="rId13" w:tooltip="1981" w:history="1">
        <w:r w:rsidRPr="002F57A3">
          <w:rPr>
            <w:rStyle w:val="Hyperlink"/>
            <w:lang w:bidi="ar-EG"/>
          </w:rPr>
          <w:t>1981</w:t>
        </w:r>
      </w:hyperlink>
      <w:r w:rsidRPr="002F57A3">
        <w:rPr>
          <w:rtl/>
        </w:rPr>
        <w:t xml:space="preserve">م، وقد تعرّض لتعذيب </w:t>
      </w:r>
      <w:r>
        <w:rPr>
          <w:rFonts w:hint="cs"/>
          <w:rtl/>
        </w:rPr>
        <w:t>ال</w:t>
      </w:r>
      <w:r w:rsidRPr="002F57A3">
        <w:rPr>
          <w:rtl/>
        </w:rPr>
        <w:t>وحشي فكان صابراً محتسباً،</w:t>
      </w:r>
      <w:r w:rsidRPr="002F57A3">
        <w:rPr>
          <w:lang w:bidi="ar-EG"/>
        </w:rPr>
        <w:t>.</w:t>
      </w:r>
    </w:p>
    <w:p w:rsidR="002F57A3" w:rsidRPr="002F57A3" w:rsidRDefault="002F57A3" w:rsidP="002F57A3">
      <w:pPr>
        <w:rPr>
          <w:lang w:bidi="ar-EG"/>
        </w:rPr>
      </w:pPr>
      <w:r w:rsidRPr="002F57A3">
        <w:rPr>
          <w:lang w:bidi="ar-EG"/>
        </w:rPr>
        <w:br/>
      </w:r>
      <w:r w:rsidRPr="002F57A3">
        <w:rPr>
          <w:rtl/>
        </w:rPr>
        <w:t>أطلق عليه إخوانه لقب "حسّان الدعوة" لأنه من أدق من وصف الدعوة في مراحلها المتنوعة شعراً، خاصة وصفه مرحلة السجن والتعذيب أيام الطاغية عبدالناصر</w:t>
      </w:r>
      <w:r w:rsidRPr="002F57A3">
        <w:rPr>
          <w:lang w:bidi="ar-EG"/>
        </w:rPr>
        <w:t>.</w:t>
      </w:r>
    </w:p>
    <w:p w:rsidR="002F57A3" w:rsidRDefault="002F57A3" w:rsidP="002F57A3">
      <w:pPr>
        <w:rPr>
          <w:rFonts w:hint="cs"/>
          <w:rtl/>
          <w:lang w:bidi="ar-EG"/>
        </w:rPr>
      </w:pPr>
      <w:r w:rsidRPr="002F57A3">
        <w:rPr>
          <w:rtl/>
        </w:rPr>
        <w:t>وله أشعار كثيرة، طبع منها ديوانان هما: "الصبر والثبات" و"الصبر</w:t>
      </w:r>
      <w:r w:rsidRPr="002F57A3">
        <w:rPr>
          <w:lang w:bidi="ar-EG"/>
        </w:rPr>
        <w:t> </w:t>
      </w:r>
      <w:hyperlink r:id="rId14" w:tooltip="الجهاد" w:history="1">
        <w:r w:rsidRPr="002F57A3">
          <w:rPr>
            <w:rStyle w:val="Hyperlink"/>
            <w:rtl/>
          </w:rPr>
          <w:t>والجهاد</w:t>
        </w:r>
      </w:hyperlink>
      <w:r w:rsidRPr="002F57A3">
        <w:rPr>
          <w:lang w:bidi="ar-EG"/>
        </w:rPr>
        <w:t xml:space="preserve">" </w:t>
      </w:r>
      <w:r w:rsidRPr="002F57A3">
        <w:rPr>
          <w:rtl/>
        </w:rPr>
        <w:t>فضلاً عن القصائد الكثيرة التي قالها داخل السجن وخارجه ولم تنشر</w:t>
      </w:r>
      <w:r w:rsidRPr="002F57A3">
        <w:rPr>
          <w:lang w:bidi="ar-EG"/>
        </w:rPr>
        <w:t>.</w:t>
      </w:r>
    </w:p>
    <w:p w:rsidR="002F57A3" w:rsidRPr="002F57A3" w:rsidRDefault="002F57A3" w:rsidP="002F57A3">
      <w:pPr>
        <w:rPr>
          <w:lang w:bidi="ar-EG"/>
        </w:rPr>
      </w:pPr>
      <w:r w:rsidRPr="002F57A3">
        <w:rPr>
          <w:rtl/>
        </w:rPr>
        <w:t>انتقل إلى رحمة الله تعالى في الرابع من مارس سنة 1986م، قبل وفاة رفيق الدرب الذي كان لا يفارقه الأستاذ عمر التلمساني بشهرين، حيث شيعه إخوانه في موكب مهيب</w:t>
      </w:r>
      <w:r w:rsidRPr="002F57A3">
        <w:rPr>
          <w:lang w:bidi="ar-EG"/>
        </w:rPr>
        <w:t>.</w:t>
      </w:r>
    </w:p>
    <w:p w:rsidR="002F57A3" w:rsidRPr="002F57A3" w:rsidRDefault="002F57A3" w:rsidP="002F57A3">
      <w:pPr>
        <w:rPr>
          <w:lang w:bidi="ar-EG"/>
        </w:rPr>
      </w:pPr>
      <w:r w:rsidRPr="002F57A3">
        <w:rPr>
          <w:rtl/>
        </w:rPr>
        <w:t>رحمه الله رحمة واسعة، وأسكنه فسيح جناته، مع النبيين والصديقين والشهداء والصالحين وحسن أولئك رفيقاً، والحمد لله رب العالمين</w:t>
      </w:r>
      <w:r w:rsidRPr="002F57A3">
        <w:rPr>
          <w:lang w:bidi="ar-EG"/>
        </w:rPr>
        <w:t>.</w:t>
      </w:r>
    </w:p>
    <w:p w:rsidR="002F57A3" w:rsidRPr="002F57A3" w:rsidRDefault="002F57A3" w:rsidP="002F57A3">
      <w:pPr>
        <w:rPr>
          <w:lang w:bidi="ar-EG"/>
        </w:rPr>
      </w:pPr>
    </w:p>
    <w:p w:rsidR="002F57A3" w:rsidRPr="002F57A3" w:rsidRDefault="002F57A3" w:rsidP="002F57A3">
      <w:pPr>
        <w:rPr>
          <w:rFonts w:hint="cs"/>
          <w:lang w:bidi="ar-EG"/>
        </w:rPr>
      </w:pPr>
    </w:p>
    <w:sectPr w:rsidR="002F57A3" w:rsidRPr="002F57A3"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A3"/>
    <w:rsid w:val="001C467D"/>
    <w:rsid w:val="002F57A3"/>
    <w:rsid w:val="004C7D47"/>
    <w:rsid w:val="007077E0"/>
    <w:rsid w:val="008E0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F57A3"/>
    <w:rPr>
      <w:color w:val="0000FF" w:themeColor="hyperlink"/>
      <w:u w:val="single"/>
    </w:rPr>
  </w:style>
  <w:style w:type="paragraph" w:styleId="a3">
    <w:name w:val="Balloon Text"/>
    <w:basedOn w:val="a"/>
    <w:link w:val="Char"/>
    <w:uiPriority w:val="99"/>
    <w:semiHidden/>
    <w:unhideWhenUsed/>
    <w:rsid w:val="002F57A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F5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F57A3"/>
    <w:rPr>
      <w:color w:val="0000FF" w:themeColor="hyperlink"/>
      <w:u w:val="single"/>
    </w:rPr>
  </w:style>
  <w:style w:type="paragraph" w:styleId="a3">
    <w:name w:val="Balloon Text"/>
    <w:basedOn w:val="a"/>
    <w:link w:val="Char"/>
    <w:uiPriority w:val="99"/>
    <w:semiHidden/>
    <w:unhideWhenUsed/>
    <w:rsid w:val="002F57A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F5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52104">
      <w:bodyDiv w:val="1"/>
      <w:marLeft w:val="0"/>
      <w:marRight w:val="0"/>
      <w:marTop w:val="0"/>
      <w:marBottom w:val="0"/>
      <w:divBdr>
        <w:top w:val="none" w:sz="0" w:space="0" w:color="auto"/>
        <w:left w:val="none" w:sz="0" w:space="0" w:color="auto"/>
        <w:bottom w:val="none" w:sz="0" w:space="0" w:color="auto"/>
        <w:right w:val="none" w:sz="0" w:space="0" w:color="auto"/>
      </w:divBdr>
    </w:div>
    <w:div w:id="17301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8%A7%D9%84%D9%86%D8%B8%D8%A7%D9%85_%D8%A7%D9%84%D8%AE%D8%A7%D8%B5" TargetMode="External"/><Relationship Id="rId13" Type="http://schemas.openxmlformats.org/officeDocument/2006/relationships/hyperlink" Target="http://www.ikhwan.net/wiki/index.php?title=1981&amp;action=edit" TargetMode="External"/><Relationship Id="rId3" Type="http://schemas.openxmlformats.org/officeDocument/2006/relationships/settings" Target="settings.xml"/><Relationship Id="rId7" Type="http://schemas.openxmlformats.org/officeDocument/2006/relationships/hyperlink" Target="http://www.ikhwanwiki.com/index.php?title=%D8%A7%D9%84%D8%A8%D9%86%D8%A7" TargetMode="External"/><Relationship Id="rId12" Type="http://schemas.openxmlformats.org/officeDocument/2006/relationships/hyperlink" Target="http://www.ikhwan.net/wiki/index.php?title=1965&amp;action=edi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khwanwiki.com/index.php?title=%D8%AC%D9%85%D8%A7%D8%B9%D8%A9_%D8%A7%D9%84%D8%A5%D8%AE%D9%88%D8%A7%D9%86_%D8%A7%D9%84%D9%85%D8%B3%D9%84%D9%85%D9%8A%D9%86" TargetMode="External"/><Relationship Id="rId11" Type="http://schemas.openxmlformats.org/officeDocument/2006/relationships/hyperlink" Target="http://www.ikhwan.net/wiki/index.php?title=1954&amp;action=edit"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ikhwan.net/wiki/index.php?title=1948" TargetMode="External"/><Relationship Id="rId4" Type="http://schemas.openxmlformats.org/officeDocument/2006/relationships/webSettings" Target="webSettings.xml"/><Relationship Id="rId9" Type="http://schemas.openxmlformats.org/officeDocument/2006/relationships/hyperlink" Target="http://www.ikhwanwiki.com/index.php?title=%D9%84%D9%84%D8%A5%D8%AE%D9%88%D8%A7%D9%86_%D8%A7%D9%84%D9%85%D8%B3%D9%84%D9%85%D9%8A%D9%86" TargetMode="External"/><Relationship Id="rId14" Type="http://schemas.openxmlformats.org/officeDocument/2006/relationships/hyperlink" Target="http://www.ikhwan.net/wiki/index.php?title=%D8%A7%D9%84%D8%AC%D9%87%D8%A7%D8%A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2136</Characters>
  <Application>Microsoft Office Word</Application>
  <DocSecurity>0</DocSecurity>
  <Lines>17</Lines>
  <Paragraphs>5</Paragraphs>
  <ScaleCrop>false</ScaleCrop>
  <Company>mostafa</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2012-03-03T19:06:00Z</dcterms:created>
  <dcterms:modified xsi:type="dcterms:W3CDTF">2012-03-03T19:14:00Z</dcterms:modified>
</cp:coreProperties>
</file>