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4F" w:rsidRPr="00EB3608" w:rsidRDefault="0005084A" w:rsidP="00EB3608">
      <w:pPr>
        <w:jc w:val="center"/>
        <w:rPr>
          <w:b/>
          <w:bCs/>
          <w:sz w:val="32"/>
          <w:szCs w:val="32"/>
          <w:rtl/>
          <w:lang w:bidi="ar-EG"/>
        </w:rPr>
      </w:pPr>
      <w:r w:rsidRPr="00EB3608">
        <w:rPr>
          <w:rFonts w:hint="cs"/>
          <w:b/>
          <w:bCs/>
          <w:sz w:val="32"/>
          <w:szCs w:val="32"/>
          <w:rtl/>
          <w:lang w:bidi="ar-EG"/>
        </w:rPr>
        <w:t xml:space="preserve">مصطفى </w:t>
      </w:r>
      <w:r w:rsidR="00EB3608" w:rsidRPr="00EB3608">
        <w:rPr>
          <w:rFonts w:hint="cs"/>
          <w:b/>
          <w:bCs/>
          <w:sz w:val="32"/>
          <w:szCs w:val="32"/>
          <w:rtl/>
          <w:lang w:bidi="ar-EG"/>
        </w:rPr>
        <w:t>السباعي</w:t>
      </w:r>
      <w:bookmarkStart w:id="0" w:name="_GoBack"/>
      <w:bookmarkEnd w:id="0"/>
    </w:p>
    <w:p w:rsidR="0005084A" w:rsidRPr="00EB3608" w:rsidRDefault="0005084A">
      <w:pPr>
        <w:rPr>
          <w:b/>
          <w:bCs/>
          <w:rtl/>
          <w:lang w:bidi="ar-EG"/>
        </w:rPr>
      </w:pPr>
    </w:p>
    <w:p w:rsidR="0005084A" w:rsidRPr="00EB3608" w:rsidRDefault="0005084A" w:rsidP="0005084A">
      <w:pPr>
        <w:rPr>
          <w:b/>
          <w:bCs/>
          <w:rtl/>
          <w:lang w:bidi="ar-EG"/>
        </w:rPr>
      </w:pPr>
      <w:r w:rsidRPr="00EB3608">
        <w:rPr>
          <w:rFonts w:hint="cs"/>
          <w:b/>
          <w:bCs/>
          <w:rtl/>
        </w:rPr>
        <w:t xml:space="preserve">مصطفى السباعي هو من أبرز الشخصيات الإسلامية في سوريا، بل في العالم العربي، بل في العالم الإسلامي أستطيع </w:t>
      </w:r>
      <w:proofErr w:type="spellStart"/>
      <w:r w:rsidRPr="00EB3608">
        <w:rPr>
          <w:rFonts w:hint="cs"/>
          <w:b/>
          <w:bCs/>
          <w:rtl/>
        </w:rPr>
        <w:t>أ</w:t>
      </w:r>
      <w:r w:rsidR="00EB3608" w:rsidRPr="00EB3608">
        <w:rPr>
          <w:rFonts w:hint="cs"/>
          <w:b/>
          <w:bCs/>
          <w:rtl/>
        </w:rPr>
        <w:t>.</w:t>
      </w:r>
      <w:r w:rsidRPr="00EB3608">
        <w:rPr>
          <w:rFonts w:hint="cs"/>
          <w:b/>
          <w:bCs/>
          <w:rtl/>
        </w:rPr>
        <w:t>أقول</w:t>
      </w:r>
      <w:proofErr w:type="spellEnd"/>
      <w:r w:rsidRPr="00EB3608">
        <w:rPr>
          <w:rFonts w:hint="cs"/>
          <w:b/>
          <w:bCs/>
          <w:rtl/>
        </w:rPr>
        <w:t>  ، نشأ في مدينة حمص 1916 ولد، لأب فاضل، خطيب الجامع الكبير في مدينة حمص، وظهرت أمارات النجابة عليه منذ كان طفلا، منذ كان عمره 12 سنة، كان يراسل جريدة الفتح</w:t>
      </w:r>
      <w:r w:rsidRPr="00EB3608">
        <w:rPr>
          <w:rFonts w:hint="cs"/>
          <w:b/>
          <w:bCs/>
          <w:lang w:bidi="ar-EG"/>
        </w:rPr>
        <w:t>.</w:t>
      </w:r>
    </w:p>
    <w:p w:rsidR="0005084A" w:rsidRPr="00EB3608" w:rsidRDefault="0005084A" w:rsidP="00EB3608">
      <w:pPr>
        <w:rPr>
          <w:rFonts w:hint="cs"/>
          <w:b/>
          <w:bCs/>
          <w:rtl/>
          <w:lang w:bidi="ar-EG"/>
        </w:rPr>
      </w:pPr>
      <w:r w:rsidRPr="00EB3608">
        <w:rPr>
          <w:rFonts w:hint="cs"/>
          <w:b/>
          <w:bCs/>
          <w:rtl/>
        </w:rPr>
        <w:t xml:space="preserve">ذهب إلى مصر ليكمل دراسته في الأزهر فتعرف على الشبان المسلمين </w:t>
      </w:r>
      <w:r w:rsidR="00EB3608" w:rsidRPr="00EB3608">
        <w:rPr>
          <w:b/>
          <w:bCs/>
          <w:rtl/>
        </w:rPr>
        <w:t>وفي عام 1933 وهناك شارك إخوانه المصريين عام 1941 في المظاهرات ضد الاحتلال البريطاني، كما أيد ثورة</w:t>
      </w:r>
      <w:r w:rsidR="00EB3608" w:rsidRPr="00EB3608">
        <w:rPr>
          <w:b/>
          <w:bCs/>
        </w:rPr>
        <w:t> </w:t>
      </w:r>
      <w:hyperlink r:id="rId6" w:tooltip="رشيد عالي الكيلاني" w:history="1">
        <w:r w:rsidR="00EB3608" w:rsidRPr="00EB3608">
          <w:rPr>
            <w:rStyle w:val="Hyperlink"/>
            <w:b/>
            <w:bCs/>
            <w:color w:val="auto"/>
            <w:rtl/>
          </w:rPr>
          <w:t>رشيد عالي الكيلاني</w:t>
        </w:r>
      </w:hyperlink>
      <w:r w:rsidR="00EB3608" w:rsidRPr="00EB3608">
        <w:rPr>
          <w:b/>
          <w:bCs/>
        </w:rPr>
        <w:t> </w:t>
      </w:r>
      <w:r w:rsidR="00EB3608" w:rsidRPr="00EB3608">
        <w:rPr>
          <w:b/>
          <w:bCs/>
          <w:rtl/>
        </w:rPr>
        <w:t>في العراق ضد الإنجليز، فاعتقلته السلطات المصرية بأمر من الإنجليز مع مجموعة من زملائه الطلبة قرابة ثلاثة أشهر، ثم نقل إلى معتقل</w:t>
      </w:r>
      <w:r w:rsidR="00EB3608" w:rsidRPr="00EB3608">
        <w:rPr>
          <w:b/>
          <w:bCs/>
        </w:rPr>
        <w:t> </w:t>
      </w:r>
      <w:hyperlink r:id="rId7" w:tooltip="صرفند" w:history="1">
        <w:r w:rsidR="00EB3608" w:rsidRPr="00EB3608">
          <w:rPr>
            <w:rStyle w:val="Hyperlink"/>
            <w:b/>
            <w:bCs/>
            <w:color w:val="auto"/>
            <w:rtl/>
          </w:rPr>
          <w:t>صرفند</w:t>
        </w:r>
      </w:hyperlink>
      <w:r w:rsidR="00EB3608" w:rsidRPr="00EB3608">
        <w:rPr>
          <w:b/>
          <w:bCs/>
        </w:rPr>
        <w:t> </w:t>
      </w:r>
      <w:r w:rsidR="00EB3608" w:rsidRPr="00EB3608">
        <w:rPr>
          <w:b/>
          <w:bCs/>
          <w:rtl/>
        </w:rPr>
        <w:t>بفلسطين حيث بقي أربعة أشهر، ثم أطلق سراحه بكفالة</w:t>
      </w:r>
      <w:r w:rsidR="00EB3608" w:rsidRPr="00EB3608">
        <w:rPr>
          <w:rFonts w:hint="cs"/>
          <w:b/>
          <w:bCs/>
          <w:rtl/>
        </w:rPr>
        <w:t xml:space="preserve"> </w:t>
      </w:r>
      <w:r w:rsidRPr="00EB3608">
        <w:rPr>
          <w:rFonts w:hint="cs"/>
          <w:b/>
          <w:bCs/>
          <w:rtl/>
        </w:rPr>
        <w:t>قبل ذلك</w:t>
      </w:r>
      <w:r w:rsidRPr="00EB3608">
        <w:rPr>
          <w:rFonts w:hint="cs"/>
          <w:b/>
          <w:bCs/>
          <w:lang w:bidi="ar-EG"/>
        </w:rPr>
        <w:t>.</w:t>
      </w:r>
      <w:r w:rsidRPr="00EB3608">
        <w:rPr>
          <w:rFonts w:cs="Arabic Transparent" w:hint="cs"/>
          <w:b/>
          <w:bCs/>
          <w:sz w:val="23"/>
          <w:szCs w:val="23"/>
          <w:shd w:val="clear" w:color="auto" w:fill="FFFFFF"/>
          <w:rtl/>
        </w:rPr>
        <w:t xml:space="preserve"> </w:t>
      </w:r>
      <w:r w:rsidRPr="00EB3608">
        <w:rPr>
          <w:rFonts w:hint="cs"/>
          <w:b/>
          <w:bCs/>
          <w:rtl/>
        </w:rPr>
        <w:t>قبل الإخوان بعام، ثم تعرف على الإخوان المسلمين</w:t>
      </w:r>
      <w:r w:rsidR="00EB3608" w:rsidRPr="00EB3608">
        <w:rPr>
          <w:rFonts w:hint="cs"/>
          <w:b/>
          <w:bCs/>
          <w:rtl/>
        </w:rPr>
        <w:t xml:space="preserve"> </w:t>
      </w:r>
      <w:r w:rsidRPr="00EB3608">
        <w:rPr>
          <w:rFonts w:hint="cs"/>
          <w:b/>
          <w:bCs/>
          <w:rtl/>
        </w:rPr>
        <w:t>،</w:t>
      </w:r>
      <w:r w:rsidR="00EB3608" w:rsidRPr="00EB3608">
        <w:rPr>
          <w:b/>
          <w:bCs/>
          <w:rtl/>
        </w:rPr>
        <w:t>تعرف السباعي في فترة دراسته بمصر على مؤسس جماعة الإخوان المسلمين حسن البنا، وظلت الصلة قائمة بينهما بعد عودته إلى سوريا، حيث اجتمع العلماء والدعاة ورجال الجمعيات الإسلامية في المحافظات السورية وقرروا توحيد صفوفهم، والعمل جماعة واحدة وبهذا تأسست منهم (جماعة الإخوان المسلمين) لعموم القطر السوري، وقد حضر هذا الاجتماع من مصر</w:t>
      </w:r>
      <w:r w:rsidR="00EB3608" w:rsidRPr="00EB3608">
        <w:rPr>
          <w:b/>
          <w:bCs/>
        </w:rPr>
        <w:t> </w:t>
      </w:r>
      <w:hyperlink r:id="rId8" w:tooltip="سعيد رمضان" w:history="1">
        <w:r w:rsidR="00EB3608" w:rsidRPr="00EB3608">
          <w:rPr>
            <w:rStyle w:val="Hyperlink"/>
            <w:b/>
            <w:bCs/>
            <w:color w:val="auto"/>
            <w:rtl/>
          </w:rPr>
          <w:t>سعيد رمضان</w:t>
        </w:r>
      </w:hyperlink>
      <w:r w:rsidR="00EB3608" w:rsidRPr="00EB3608">
        <w:rPr>
          <w:b/>
          <w:bCs/>
          <w:rtl/>
        </w:rPr>
        <w:t>، وكان ذلك عام 1942، ثم بعد ثلاث سنوات أي في عام 1945 اختير مصطفى السباعي ليكون أول مراقب عام للإخوان المسلمين في</w:t>
      </w:r>
      <w:r w:rsidR="00EB3608" w:rsidRPr="00EB3608">
        <w:rPr>
          <w:b/>
          <w:bCs/>
        </w:rPr>
        <w:t> </w:t>
      </w:r>
      <w:hyperlink r:id="rId9" w:tooltip="سوريا" w:history="1">
        <w:r w:rsidR="00EB3608" w:rsidRPr="00EB3608">
          <w:rPr>
            <w:rStyle w:val="Hyperlink"/>
            <w:b/>
            <w:bCs/>
            <w:color w:val="auto"/>
            <w:rtl/>
          </w:rPr>
          <w:t>سوريا</w:t>
        </w:r>
      </w:hyperlink>
      <w:r w:rsidR="00EB3608" w:rsidRPr="00EB3608">
        <w:rPr>
          <w:b/>
          <w:bCs/>
        </w:rPr>
        <w:t>.</w:t>
      </w:r>
      <w:r w:rsidR="00EB3608" w:rsidRPr="00EB3608">
        <w:rPr>
          <w:b/>
          <w:bCs/>
        </w:rPr>
        <w:br/>
      </w:r>
      <w:r w:rsidRPr="00EB3608">
        <w:rPr>
          <w:rFonts w:hint="cs"/>
          <w:b/>
          <w:bCs/>
          <w:rtl/>
        </w:rPr>
        <w:t xml:space="preserve"> وتعرف على حسن البنا، وتعلق قلبه به وتوثقت الصلة بينهما</w:t>
      </w:r>
      <w:r w:rsidRPr="00EB3608">
        <w:rPr>
          <w:rFonts w:hint="cs"/>
          <w:b/>
          <w:bCs/>
          <w:lang w:bidi="ar-EG"/>
        </w:rPr>
        <w:t>.</w:t>
      </w:r>
      <w:r w:rsidRPr="00EB3608">
        <w:rPr>
          <w:rFonts w:cs="Arabic Transparent" w:hint="cs"/>
          <w:b/>
          <w:bCs/>
          <w:sz w:val="23"/>
          <w:szCs w:val="23"/>
          <w:shd w:val="clear" w:color="auto" w:fill="FFFFFF"/>
          <w:rtl/>
        </w:rPr>
        <w:t xml:space="preserve"> </w:t>
      </w:r>
      <w:r w:rsidRPr="00EB3608">
        <w:rPr>
          <w:rFonts w:hint="cs"/>
          <w:b/>
          <w:bCs/>
          <w:rtl/>
        </w:rPr>
        <w:t>مصطفى السباعي متعدد المواهب، يعني تستطيع أن تقول يجمع عبقريات في شخصه تشربت منه الروح السياسية وبعد النظر،</w:t>
      </w:r>
      <w:r w:rsidRPr="00EB3608">
        <w:rPr>
          <w:rFonts w:hint="cs"/>
          <w:b/>
          <w:bCs/>
        </w:rPr>
        <w:t>.</w:t>
      </w:r>
    </w:p>
    <w:p w:rsidR="00EB3608" w:rsidRPr="00EB3608" w:rsidRDefault="00EB3608" w:rsidP="00EB3608">
      <w:pPr>
        <w:rPr>
          <w:rFonts w:hint="cs"/>
          <w:b/>
          <w:bCs/>
          <w:rtl/>
          <w:lang w:bidi="ar-EG"/>
        </w:rPr>
      </w:pPr>
      <w:r w:rsidRPr="00EB3608">
        <w:rPr>
          <w:rFonts w:hint="cs"/>
          <w:b/>
          <w:bCs/>
          <w:rtl/>
          <w:lang w:bidi="ar-EG"/>
        </w:rPr>
        <w:t xml:space="preserve">هو اول من ادخل دعوة الاخوان بالشام </w:t>
      </w:r>
    </w:p>
    <w:p w:rsidR="00EB3608" w:rsidRPr="00EB3608" w:rsidRDefault="00EB3608" w:rsidP="00EB3608">
      <w:pPr>
        <w:rPr>
          <w:rFonts w:hint="cs"/>
          <w:b/>
          <w:bCs/>
          <w:rtl/>
          <w:lang w:bidi="ar-EG"/>
        </w:rPr>
      </w:pPr>
      <w:r w:rsidRPr="00EB3608">
        <w:rPr>
          <w:rFonts w:hint="cs"/>
          <w:b/>
          <w:bCs/>
          <w:rtl/>
          <w:lang w:bidi="ar-EG"/>
        </w:rPr>
        <w:t>هو اول مراقب للإخوان  في  سوريا</w:t>
      </w:r>
    </w:p>
    <w:p w:rsidR="00EB3608" w:rsidRPr="00EB3608" w:rsidRDefault="00EB3608" w:rsidP="00EB3608">
      <w:pPr>
        <w:numPr>
          <w:ilvl w:val="0"/>
          <w:numId w:val="1"/>
        </w:numPr>
        <w:rPr>
          <w:b/>
          <w:bCs/>
          <w:lang w:bidi="ar-EG"/>
        </w:rPr>
      </w:pPr>
      <w:r w:rsidRPr="00EB3608">
        <w:rPr>
          <w:b/>
          <w:bCs/>
          <w:rtl/>
        </w:rPr>
        <w:t>في عام 1947 أنشأ جريدة (المنار) حتى عطلها حسني الزعيم بعد الانقلاب العسكري العام 1949</w:t>
      </w:r>
      <w:r w:rsidRPr="00EB3608">
        <w:rPr>
          <w:b/>
          <w:bCs/>
          <w:lang w:bidi="ar-EG"/>
        </w:rPr>
        <w:t>.</w:t>
      </w:r>
    </w:p>
    <w:p w:rsidR="00EB3608" w:rsidRPr="00EB3608" w:rsidRDefault="00EB3608" w:rsidP="00EB3608">
      <w:pPr>
        <w:numPr>
          <w:ilvl w:val="0"/>
          <w:numId w:val="1"/>
        </w:numPr>
        <w:rPr>
          <w:b/>
          <w:bCs/>
          <w:lang w:bidi="ar-EG"/>
        </w:rPr>
      </w:pPr>
      <w:r w:rsidRPr="00EB3608">
        <w:rPr>
          <w:b/>
          <w:bCs/>
          <w:rtl/>
        </w:rPr>
        <w:t>في عام 1955 أسس مع آخرين مجلة (الشهاب) الأسبوعية، والتي استمرت في الصدور إلى قيام الوحدة مع مصر عام 1958</w:t>
      </w:r>
      <w:r w:rsidRPr="00EB3608">
        <w:rPr>
          <w:b/>
          <w:bCs/>
          <w:lang w:bidi="ar-EG"/>
        </w:rPr>
        <w:t>.</w:t>
      </w:r>
    </w:p>
    <w:p w:rsidR="00EB3608" w:rsidRPr="00EB3608" w:rsidRDefault="00EB3608" w:rsidP="00EB3608">
      <w:pPr>
        <w:numPr>
          <w:ilvl w:val="0"/>
          <w:numId w:val="1"/>
        </w:numPr>
        <w:rPr>
          <w:b/>
          <w:bCs/>
          <w:lang w:bidi="ar-EG"/>
        </w:rPr>
      </w:pPr>
      <w:r w:rsidRPr="00EB3608">
        <w:rPr>
          <w:b/>
          <w:bCs/>
          <w:rtl/>
        </w:rPr>
        <w:t>في العام نفسه أي 1955 حصل على ترخيص إصدار مجلة (المسلمون) الشهرية بعد توقفها في مصر، وظلت تصدر في دمشق إلى عام 1958 حيث انتقلت إلى صاحبها سعيد رمضان في جنيف بسويسرا، فأصدر السباعي بدلا منها مجلة (حضارة الإسلام الشهرية) وظل السباعي قائما على هذه المجلة حتى توفي حيث تولى إصدارها محمد أديب الصالح بدمشق</w:t>
      </w:r>
    </w:p>
    <w:p w:rsidR="00EB3608" w:rsidRPr="00EB3608" w:rsidRDefault="00EB3608" w:rsidP="00EB3608">
      <w:pPr>
        <w:rPr>
          <w:rFonts w:hint="cs"/>
          <w:b/>
          <w:bCs/>
          <w:rtl/>
          <w:lang w:bidi="ar-EG"/>
        </w:rPr>
      </w:pPr>
      <w:r w:rsidRPr="00EB3608">
        <w:rPr>
          <w:b/>
          <w:bCs/>
          <w:rtl/>
        </w:rPr>
        <w:t>انتخب السباعي نائبا عن دمشق في الجمعية التأسيسية عام 1949 ثم انتخب نائباً لرئيس المجلس فعضوا في لجنة الدستور المشكلة من 9 أعضاء</w:t>
      </w:r>
      <w:r w:rsidRPr="00EB3608">
        <w:rPr>
          <w:b/>
          <w:bCs/>
          <w:lang w:bidi="ar-EG"/>
        </w:rPr>
        <w:t>.</w:t>
      </w:r>
    </w:p>
    <w:p w:rsidR="00EB3608" w:rsidRPr="00EB3608" w:rsidRDefault="00EB3608" w:rsidP="00EB3608">
      <w:pPr>
        <w:rPr>
          <w:rFonts w:hint="cs"/>
          <w:b/>
          <w:bCs/>
          <w:rtl/>
          <w:lang w:bidi="ar-EG"/>
        </w:rPr>
      </w:pPr>
      <w:r w:rsidRPr="00EB3608">
        <w:rPr>
          <w:b/>
          <w:bCs/>
          <w:rtl/>
        </w:rPr>
        <w:t>أصيب مصطفى السباعي في آخر عمره بالشلل النصفي حيث شل طرفه الأيسر وظل صابرا محتسبا مدة 8 سنوات حتى توفي يوم السبت</w:t>
      </w:r>
      <w:r w:rsidRPr="00EB3608">
        <w:rPr>
          <w:b/>
          <w:bCs/>
          <w:lang w:bidi="ar-EG"/>
        </w:rPr>
        <w:t> </w:t>
      </w:r>
      <w:hyperlink r:id="rId10" w:tooltip="3 أكتوبر" w:history="1">
        <w:r w:rsidRPr="00EB3608">
          <w:rPr>
            <w:rStyle w:val="Hyperlink"/>
            <w:b/>
            <w:bCs/>
            <w:color w:val="auto"/>
            <w:lang w:bidi="ar-EG"/>
          </w:rPr>
          <w:t xml:space="preserve">3 </w:t>
        </w:r>
        <w:r w:rsidRPr="00EB3608">
          <w:rPr>
            <w:rStyle w:val="Hyperlink"/>
            <w:b/>
            <w:bCs/>
            <w:color w:val="auto"/>
            <w:rtl/>
          </w:rPr>
          <w:t>أكتوبر</w:t>
        </w:r>
      </w:hyperlink>
      <w:r w:rsidRPr="00EB3608">
        <w:rPr>
          <w:b/>
          <w:bCs/>
          <w:lang w:bidi="ar-EG"/>
        </w:rPr>
        <w:t> </w:t>
      </w:r>
      <w:hyperlink r:id="rId11" w:tooltip="1964" w:history="1">
        <w:r w:rsidRPr="00EB3608">
          <w:rPr>
            <w:rStyle w:val="Hyperlink"/>
            <w:b/>
            <w:bCs/>
            <w:color w:val="auto"/>
            <w:lang w:bidi="ar-EG"/>
          </w:rPr>
          <w:t>1964</w:t>
        </w:r>
      </w:hyperlink>
      <w:r w:rsidRPr="00EB3608">
        <w:rPr>
          <w:b/>
          <w:bCs/>
          <w:lang w:bidi="ar-EG"/>
        </w:rPr>
        <w:t> </w:t>
      </w:r>
      <w:r w:rsidRPr="00EB3608">
        <w:rPr>
          <w:b/>
          <w:bCs/>
          <w:rtl/>
        </w:rPr>
        <w:t>وصلي عليه في</w:t>
      </w:r>
      <w:r w:rsidRPr="00EB3608">
        <w:rPr>
          <w:b/>
          <w:bCs/>
          <w:lang w:bidi="ar-EG"/>
        </w:rPr>
        <w:t> </w:t>
      </w:r>
      <w:hyperlink r:id="rId12" w:tooltip="الجامع الأموي" w:history="1">
        <w:r w:rsidRPr="00EB3608">
          <w:rPr>
            <w:rStyle w:val="Hyperlink"/>
            <w:b/>
            <w:bCs/>
            <w:color w:val="auto"/>
            <w:rtl/>
          </w:rPr>
          <w:t>الجامع الأموي</w:t>
        </w:r>
      </w:hyperlink>
      <w:r w:rsidRPr="00EB3608">
        <w:rPr>
          <w:b/>
          <w:bCs/>
          <w:lang w:bidi="ar-EG"/>
        </w:rPr>
        <w:t>.</w:t>
      </w:r>
    </w:p>
    <w:sectPr w:rsidR="00EB3608" w:rsidRPr="00EB3608" w:rsidSect="007B71A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919EA"/>
    <w:multiLevelType w:val="multilevel"/>
    <w:tmpl w:val="CFB4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4A"/>
    <w:rsid w:val="0005084A"/>
    <w:rsid w:val="005C634F"/>
    <w:rsid w:val="007B71A8"/>
    <w:rsid w:val="00EB36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B3608"/>
    <w:rPr>
      <w:color w:val="0000FF" w:themeColor="hyperlink"/>
      <w:u w:val="single"/>
    </w:rPr>
  </w:style>
  <w:style w:type="paragraph" w:styleId="a3">
    <w:name w:val="Normal (Web)"/>
    <w:basedOn w:val="a"/>
    <w:uiPriority w:val="99"/>
    <w:semiHidden/>
    <w:unhideWhenUsed/>
    <w:rsid w:val="00EB360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B3608"/>
    <w:rPr>
      <w:color w:val="0000FF" w:themeColor="hyperlink"/>
      <w:u w:val="single"/>
    </w:rPr>
  </w:style>
  <w:style w:type="paragraph" w:styleId="a3">
    <w:name w:val="Normal (Web)"/>
    <w:basedOn w:val="a"/>
    <w:uiPriority w:val="99"/>
    <w:semiHidden/>
    <w:unhideWhenUsed/>
    <w:rsid w:val="00EB36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67389">
      <w:bodyDiv w:val="1"/>
      <w:marLeft w:val="0"/>
      <w:marRight w:val="0"/>
      <w:marTop w:val="0"/>
      <w:marBottom w:val="0"/>
      <w:divBdr>
        <w:top w:val="none" w:sz="0" w:space="0" w:color="auto"/>
        <w:left w:val="none" w:sz="0" w:space="0" w:color="auto"/>
        <w:bottom w:val="none" w:sz="0" w:space="0" w:color="auto"/>
        <w:right w:val="none" w:sz="0" w:space="0" w:color="auto"/>
      </w:divBdr>
    </w:div>
    <w:div w:id="199695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B3%D8%B9%D9%8A%D8%AF_%D8%B1%D9%85%D8%B6%D8%A7%D9%8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r.wikipedia.org/wiki/%D8%B5%D8%B1%D9%81%D9%86%D8%AF" TargetMode="External"/><Relationship Id="rId12" Type="http://schemas.openxmlformats.org/officeDocument/2006/relationships/hyperlink" Target="http://ar.wikipedia.org/wiki/%D8%A7%D9%84%D8%AC%D8%A7%D9%85%D8%B9_%D8%A7%D9%84%D8%A3%D9%85%D9%88%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wikipedia.org/wiki/%D8%B1%D8%B4%D9%8A%D8%AF_%D8%B9%D8%A7%D9%84%D9%8A_%D8%A7%D9%84%D9%83%D9%8A%D9%84%D8%A7%D9%86%D9%8A" TargetMode="External"/><Relationship Id="rId11" Type="http://schemas.openxmlformats.org/officeDocument/2006/relationships/hyperlink" Target="http://ar.wikipedia.org/wiki/1964" TargetMode="External"/><Relationship Id="rId5" Type="http://schemas.openxmlformats.org/officeDocument/2006/relationships/webSettings" Target="webSettings.xml"/><Relationship Id="rId10" Type="http://schemas.openxmlformats.org/officeDocument/2006/relationships/hyperlink" Target="http://ar.wikipedia.org/wiki/3_%D8%A3%D9%83%D8%AA%D9%88%D8%A8%D8%B1" TargetMode="External"/><Relationship Id="rId4" Type="http://schemas.openxmlformats.org/officeDocument/2006/relationships/settings" Target="settings.xml"/><Relationship Id="rId9" Type="http://schemas.openxmlformats.org/officeDocument/2006/relationships/hyperlink" Target="http://ar.wikipedia.org/wiki/%D8%B3%D9%88%D8%B1%D9%8A%D8%A7"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435</Words>
  <Characters>2484</Characters>
  <Application>Microsoft Office Word</Application>
  <DocSecurity>0</DocSecurity>
  <Lines>20</Lines>
  <Paragraphs>5</Paragraphs>
  <ScaleCrop>false</ScaleCrop>
  <Company>mostafas</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mostafas</dc:creator>
  <cp:keywords/>
  <dc:description/>
  <cp:lastModifiedBy>mostafas</cp:lastModifiedBy>
  <cp:revision>2</cp:revision>
  <dcterms:created xsi:type="dcterms:W3CDTF">2012-10-01T09:37:00Z</dcterms:created>
  <dcterms:modified xsi:type="dcterms:W3CDTF">2012-10-02T11:54:00Z</dcterms:modified>
</cp:coreProperties>
</file>