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A9" w:rsidRPr="0014603D" w:rsidRDefault="0014603D" w:rsidP="0014603D">
      <w:pPr>
        <w:jc w:val="center"/>
        <w:rPr>
          <w:b/>
          <w:bCs/>
          <w:color w:val="FF0000"/>
          <w:sz w:val="40"/>
          <w:szCs w:val="40"/>
        </w:rPr>
      </w:pPr>
      <w:r w:rsidRPr="0014603D">
        <w:rPr>
          <w:rFonts w:hint="cs"/>
          <w:b/>
          <w:bCs/>
          <w:color w:val="FF0000"/>
          <w:sz w:val="40"/>
          <w:szCs w:val="40"/>
          <w:rtl/>
        </w:rPr>
        <w:t>من هو الاستاذ الدكتور حسين شحاته</w:t>
      </w:r>
    </w:p>
    <w:p w:rsidR="002A43A9" w:rsidRPr="0014603D" w:rsidRDefault="002A43A9" w:rsidP="0014603D">
      <w:pPr>
        <w:tabs>
          <w:tab w:val="left" w:pos="3735"/>
        </w:tabs>
        <w:bidi/>
        <w:ind w:left="720"/>
        <w:rPr>
          <w:b/>
          <w:bCs/>
          <w:sz w:val="32"/>
          <w:szCs w:val="32"/>
          <w:rtl/>
        </w:rPr>
      </w:pPr>
    </w:p>
    <w:p w:rsidR="002A43A9" w:rsidRPr="0014603D" w:rsidRDefault="002A43A9" w:rsidP="0014603D">
      <w:pPr>
        <w:tabs>
          <w:tab w:val="left" w:pos="3735"/>
        </w:tabs>
        <w:bidi/>
        <w:ind w:left="720"/>
        <w:rPr>
          <w:b/>
          <w:bCs/>
          <w:sz w:val="32"/>
          <w:szCs w:val="32"/>
          <w:rtl/>
        </w:rPr>
      </w:pPr>
      <w:r w:rsidRPr="0014603D">
        <w:rPr>
          <w:rFonts w:hint="cs"/>
          <w:b/>
          <w:bCs/>
          <w:sz w:val="32"/>
          <w:szCs w:val="32"/>
          <w:rtl/>
        </w:rPr>
        <w:t>ولد الدكتور حسين شحاته عام 1938 محافظة الغربية سمنود</w:t>
      </w:r>
      <w:r w:rsidR="0014603D" w:rsidRPr="0014603D">
        <w:rPr>
          <w:rFonts w:hint="cs"/>
          <w:b/>
          <w:bCs/>
          <w:sz w:val="32"/>
          <w:szCs w:val="32"/>
          <w:rtl/>
        </w:rPr>
        <w:t xml:space="preserve"> التحق بجماعة الاخوان مبكرا </w:t>
      </w:r>
    </w:p>
    <w:p w:rsidR="0014603D" w:rsidRPr="0014603D" w:rsidRDefault="0014603D" w:rsidP="0014603D">
      <w:pPr>
        <w:tabs>
          <w:tab w:val="left" w:pos="3735"/>
        </w:tabs>
        <w:bidi/>
        <w:ind w:left="720"/>
        <w:rPr>
          <w:b/>
          <w:bCs/>
          <w:sz w:val="32"/>
          <w:szCs w:val="32"/>
          <w:rtl/>
        </w:rPr>
      </w:pPr>
      <w:bookmarkStart w:id="0" w:name="_GoBack"/>
      <w:bookmarkEnd w:id="0"/>
      <w:r w:rsidRPr="0014603D">
        <w:rPr>
          <w:rFonts w:hint="cs"/>
          <w:b/>
          <w:bCs/>
          <w:sz w:val="32"/>
          <w:szCs w:val="32"/>
          <w:rtl/>
        </w:rPr>
        <w:t xml:space="preserve">وحاكمه </w:t>
      </w:r>
      <w:r w:rsidRPr="0014603D">
        <w:rPr>
          <w:rFonts w:ascii="Airbnb Cereal App" w:hAnsi="Airbnb Cereal App"/>
          <w:b/>
          <w:bCs/>
          <w:color w:val="535353"/>
          <w:sz w:val="32"/>
          <w:szCs w:val="32"/>
          <w:shd w:val="clear" w:color="auto" w:fill="FFFFFF"/>
          <w:rtl/>
        </w:rPr>
        <w:t>نظام مبارك عسكرياً ظلماً ، ضمن عدد من قادة الإخوان في القضية رقم 1995/11 جنايات عسكرية) بتاريخ 23 نوفمبر عام 1995م</w:t>
      </w:r>
      <w:r w:rsidRPr="0014603D">
        <w:rPr>
          <w:rFonts w:ascii="Airbnb Cereal App" w:hAnsi="Airbnb Cereal App"/>
          <w:b/>
          <w:bCs/>
          <w:color w:val="535353"/>
          <w:sz w:val="32"/>
          <w:szCs w:val="32"/>
          <w:shd w:val="clear" w:color="auto" w:fill="FFFFFF"/>
        </w:rPr>
        <w:t xml:space="preserve"> .</w:t>
      </w:r>
    </w:p>
    <w:p w:rsidR="002A43A9" w:rsidRPr="002A43A9" w:rsidRDefault="002A43A9" w:rsidP="0014603D">
      <w:pPr>
        <w:numPr>
          <w:ilvl w:val="0"/>
          <w:numId w:val="1"/>
        </w:numPr>
        <w:shd w:val="clear" w:color="auto" w:fill="FFFFFF"/>
        <w:tabs>
          <w:tab w:val="clear" w:pos="360"/>
          <w:tab w:val="num" w:pos="1080"/>
        </w:tabs>
        <w:bidi/>
        <w:spacing w:before="100" w:beforeAutospacing="1" w:after="24" w:line="240" w:lineRule="auto"/>
        <w:ind w:left="720" w:right="384"/>
        <w:rPr>
          <w:rFonts w:ascii="Arial" w:eastAsia="Times New Roman" w:hAnsi="Arial" w:cs="Arial"/>
          <w:b/>
          <w:bCs/>
          <w:color w:val="000000"/>
          <w:sz w:val="32"/>
          <w:szCs w:val="32"/>
          <w:lang w:eastAsia="en-GB"/>
        </w:rPr>
      </w:pPr>
      <w:r w:rsidRPr="002A43A9">
        <w:rPr>
          <w:rFonts w:ascii="Arial" w:eastAsia="Times New Roman" w:hAnsi="Arial" w:cs="Arial"/>
          <w:b/>
          <w:bCs/>
          <w:color w:val="000000"/>
          <w:sz w:val="32"/>
          <w:szCs w:val="32"/>
          <w:rtl/>
          <w:lang w:eastAsia="en-GB"/>
        </w:rPr>
        <w:t>حاصل علي بكالوريوس التجارة</w:t>
      </w:r>
      <w:r w:rsidRPr="002A43A9">
        <w:rPr>
          <w:rFonts w:ascii="Arial" w:eastAsia="Times New Roman" w:hAnsi="Arial" w:cs="Arial"/>
          <w:b/>
          <w:bCs/>
          <w:color w:val="000000"/>
          <w:sz w:val="32"/>
          <w:szCs w:val="32"/>
          <w:lang w:eastAsia="en-GB"/>
        </w:rPr>
        <w:t>, </w:t>
      </w:r>
      <w:hyperlink r:id="rId7" w:tooltip="جامعة الإسكندرية" w:history="1">
        <w:r w:rsidRPr="002A43A9">
          <w:rPr>
            <w:rFonts w:ascii="Arial" w:eastAsia="Times New Roman" w:hAnsi="Arial" w:cs="Arial"/>
            <w:b/>
            <w:bCs/>
            <w:color w:val="5A3696"/>
            <w:sz w:val="32"/>
            <w:szCs w:val="32"/>
            <w:u w:val="single"/>
            <w:rtl/>
            <w:lang w:eastAsia="en-GB"/>
          </w:rPr>
          <w:t>جامعة الإسكندرية</w:t>
        </w:r>
      </w:hyperlink>
      <w:r w:rsidRPr="002A43A9">
        <w:rPr>
          <w:rFonts w:ascii="Arial" w:eastAsia="Times New Roman" w:hAnsi="Arial" w:cs="Arial"/>
          <w:b/>
          <w:bCs/>
          <w:color w:val="000000"/>
          <w:sz w:val="32"/>
          <w:szCs w:val="32"/>
          <w:lang w:eastAsia="en-GB"/>
        </w:rPr>
        <w:t> </w:t>
      </w:r>
      <w:r w:rsidRPr="002A43A9">
        <w:rPr>
          <w:rFonts w:ascii="Arial" w:eastAsia="Times New Roman" w:hAnsi="Arial" w:cs="Arial"/>
          <w:b/>
          <w:bCs/>
          <w:color w:val="000000"/>
          <w:sz w:val="32"/>
          <w:szCs w:val="32"/>
          <w:rtl/>
          <w:lang w:eastAsia="en-GB"/>
        </w:rPr>
        <w:t>عام </w:t>
      </w:r>
      <w:hyperlink r:id="rId8" w:tooltip="1962" w:history="1">
        <w:r w:rsidRPr="002A43A9">
          <w:rPr>
            <w:rFonts w:ascii="Arial" w:eastAsia="Times New Roman" w:hAnsi="Arial" w:cs="Arial"/>
            <w:b/>
            <w:bCs/>
            <w:color w:val="5A3696"/>
            <w:sz w:val="32"/>
            <w:szCs w:val="32"/>
            <w:u w:val="single"/>
            <w:lang w:eastAsia="en-GB"/>
          </w:rPr>
          <w:t>1962</w:t>
        </w:r>
        <w:r w:rsidRPr="002A43A9">
          <w:rPr>
            <w:rFonts w:ascii="Arial" w:eastAsia="Times New Roman" w:hAnsi="Arial" w:cs="Arial"/>
            <w:b/>
            <w:bCs/>
            <w:color w:val="5A3696"/>
            <w:sz w:val="32"/>
            <w:szCs w:val="32"/>
            <w:u w:val="single"/>
            <w:rtl/>
            <w:lang w:eastAsia="en-GB"/>
          </w:rPr>
          <w:t>م</w:t>
        </w:r>
      </w:hyperlink>
      <w:r w:rsidRPr="002A43A9">
        <w:rPr>
          <w:rFonts w:ascii="Arial" w:eastAsia="Times New Roman" w:hAnsi="Arial" w:cs="Arial"/>
          <w:b/>
          <w:bCs/>
          <w:color w:val="000000"/>
          <w:sz w:val="32"/>
          <w:szCs w:val="32"/>
          <w:lang w:eastAsia="en-GB"/>
        </w:rPr>
        <w:t>.</w:t>
      </w:r>
    </w:p>
    <w:p w:rsidR="002A43A9" w:rsidRPr="002A43A9" w:rsidRDefault="002A43A9" w:rsidP="0014603D">
      <w:pPr>
        <w:numPr>
          <w:ilvl w:val="0"/>
          <w:numId w:val="1"/>
        </w:numPr>
        <w:shd w:val="clear" w:color="auto" w:fill="FFFFFF"/>
        <w:tabs>
          <w:tab w:val="clear" w:pos="360"/>
          <w:tab w:val="num" w:pos="1080"/>
        </w:tabs>
        <w:bidi/>
        <w:spacing w:before="100" w:beforeAutospacing="1" w:after="24" w:line="240" w:lineRule="auto"/>
        <w:ind w:left="720" w:right="384"/>
        <w:rPr>
          <w:rFonts w:ascii="Arial" w:eastAsia="Times New Roman" w:hAnsi="Arial" w:cs="Arial"/>
          <w:b/>
          <w:bCs/>
          <w:color w:val="000000"/>
          <w:sz w:val="32"/>
          <w:szCs w:val="32"/>
          <w:lang w:eastAsia="en-GB"/>
        </w:rPr>
      </w:pPr>
      <w:r w:rsidRPr="002A43A9">
        <w:rPr>
          <w:rFonts w:ascii="Arial" w:eastAsia="Times New Roman" w:hAnsi="Arial" w:cs="Arial"/>
          <w:b/>
          <w:bCs/>
          <w:color w:val="000000"/>
          <w:sz w:val="32"/>
          <w:szCs w:val="32"/>
          <w:rtl/>
          <w:lang w:eastAsia="en-GB"/>
        </w:rPr>
        <w:t>ماجستير من </w:t>
      </w:r>
      <w:hyperlink r:id="rId9" w:history="1">
        <w:r w:rsidRPr="002A43A9">
          <w:rPr>
            <w:rFonts w:ascii="Arial" w:eastAsia="Times New Roman" w:hAnsi="Arial" w:cs="Arial"/>
            <w:b/>
            <w:bCs/>
            <w:color w:val="5A3696"/>
            <w:sz w:val="32"/>
            <w:szCs w:val="32"/>
            <w:u w:val="single"/>
            <w:rtl/>
            <w:lang w:eastAsia="en-GB"/>
          </w:rPr>
          <w:t>جامعة القاهرة</w:t>
        </w:r>
      </w:hyperlink>
      <w:r w:rsidRPr="002A43A9">
        <w:rPr>
          <w:rFonts w:ascii="Arial" w:eastAsia="Times New Roman" w:hAnsi="Arial" w:cs="Arial"/>
          <w:b/>
          <w:bCs/>
          <w:color w:val="000000"/>
          <w:sz w:val="32"/>
          <w:szCs w:val="32"/>
          <w:lang w:eastAsia="en-GB"/>
        </w:rPr>
        <w:t> </w:t>
      </w:r>
      <w:hyperlink r:id="rId10" w:tooltip="1969" w:history="1">
        <w:r w:rsidRPr="002A43A9">
          <w:rPr>
            <w:rFonts w:ascii="Arial" w:eastAsia="Times New Roman" w:hAnsi="Arial" w:cs="Arial"/>
            <w:b/>
            <w:bCs/>
            <w:color w:val="5A3696"/>
            <w:sz w:val="32"/>
            <w:szCs w:val="32"/>
            <w:u w:val="single"/>
            <w:lang w:eastAsia="en-GB"/>
          </w:rPr>
          <w:t>1969</w:t>
        </w:r>
        <w:r w:rsidRPr="002A43A9">
          <w:rPr>
            <w:rFonts w:ascii="Arial" w:eastAsia="Times New Roman" w:hAnsi="Arial" w:cs="Arial"/>
            <w:b/>
            <w:bCs/>
            <w:color w:val="5A3696"/>
            <w:sz w:val="32"/>
            <w:szCs w:val="32"/>
            <w:u w:val="single"/>
            <w:rtl/>
            <w:lang w:eastAsia="en-GB"/>
          </w:rPr>
          <w:t>م</w:t>
        </w:r>
      </w:hyperlink>
      <w:r w:rsidRPr="002A43A9">
        <w:rPr>
          <w:rFonts w:ascii="Arial" w:eastAsia="Times New Roman" w:hAnsi="Arial" w:cs="Arial"/>
          <w:b/>
          <w:bCs/>
          <w:color w:val="000000"/>
          <w:sz w:val="32"/>
          <w:szCs w:val="32"/>
          <w:lang w:eastAsia="en-GB"/>
        </w:rPr>
        <w:t>.</w:t>
      </w:r>
    </w:p>
    <w:p w:rsidR="002A43A9" w:rsidRPr="002A43A9" w:rsidRDefault="002A43A9" w:rsidP="0014603D">
      <w:pPr>
        <w:numPr>
          <w:ilvl w:val="0"/>
          <w:numId w:val="1"/>
        </w:numPr>
        <w:shd w:val="clear" w:color="auto" w:fill="FFFFFF"/>
        <w:tabs>
          <w:tab w:val="clear" w:pos="360"/>
          <w:tab w:val="num" w:pos="1080"/>
        </w:tabs>
        <w:bidi/>
        <w:spacing w:before="100" w:beforeAutospacing="1" w:after="24" w:line="240" w:lineRule="auto"/>
        <w:ind w:left="720" w:right="384"/>
        <w:rPr>
          <w:rFonts w:ascii="Arial" w:eastAsia="Times New Roman" w:hAnsi="Arial" w:cs="Arial"/>
          <w:b/>
          <w:bCs/>
          <w:color w:val="000000"/>
          <w:sz w:val="32"/>
          <w:szCs w:val="32"/>
          <w:lang w:eastAsia="en-GB"/>
        </w:rPr>
      </w:pPr>
      <w:r w:rsidRPr="002A43A9">
        <w:rPr>
          <w:rFonts w:ascii="Arial" w:eastAsia="Times New Roman" w:hAnsi="Arial" w:cs="Arial"/>
          <w:b/>
          <w:bCs/>
          <w:color w:val="000000"/>
          <w:sz w:val="32"/>
          <w:szCs w:val="32"/>
          <w:rtl/>
          <w:lang w:eastAsia="en-GB"/>
        </w:rPr>
        <w:t>دكتوراة الفلسفة في </w:t>
      </w:r>
      <w:hyperlink r:id="rId11" w:tooltip="المحاسبة الإدارية (الصفحة غير موجودة)" w:history="1">
        <w:r w:rsidRPr="002A43A9">
          <w:rPr>
            <w:rFonts w:ascii="Arial" w:eastAsia="Times New Roman" w:hAnsi="Arial" w:cs="Arial"/>
            <w:b/>
            <w:bCs/>
            <w:color w:val="A55858"/>
            <w:sz w:val="32"/>
            <w:szCs w:val="32"/>
            <w:u w:val="single"/>
            <w:rtl/>
            <w:lang w:eastAsia="en-GB"/>
          </w:rPr>
          <w:t>المحاسبة الإدارية</w:t>
        </w:r>
      </w:hyperlink>
      <w:r w:rsidRPr="002A43A9">
        <w:rPr>
          <w:rFonts w:ascii="Arial" w:eastAsia="Times New Roman" w:hAnsi="Arial" w:cs="Arial"/>
          <w:b/>
          <w:bCs/>
          <w:color w:val="000000"/>
          <w:sz w:val="32"/>
          <w:szCs w:val="32"/>
          <w:lang w:eastAsia="en-GB"/>
        </w:rPr>
        <w:t> </w:t>
      </w:r>
      <w:r w:rsidRPr="002A43A9">
        <w:rPr>
          <w:rFonts w:ascii="Arial" w:eastAsia="Times New Roman" w:hAnsi="Arial" w:cs="Arial"/>
          <w:b/>
          <w:bCs/>
          <w:color w:val="000000"/>
          <w:sz w:val="32"/>
          <w:szCs w:val="32"/>
          <w:rtl/>
          <w:lang w:eastAsia="en-GB"/>
        </w:rPr>
        <w:t>من </w:t>
      </w:r>
      <w:hyperlink r:id="rId12" w:tooltip="جامعة براد فورد (الصفحة غير موجودة)" w:history="1">
        <w:r w:rsidRPr="002A43A9">
          <w:rPr>
            <w:rFonts w:ascii="Arial" w:eastAsia="Times New Roman" w:hAnsi="Arial" w:cs="Arial"/>
            <w:b/>
            <w:bCs/>
            <w:color w:val="A55858"/>
            <w:sz w:val="32"/>
            <w:szCs w:val="32"/>
            <w:u w:val="single"/>
            <w:rtl/>
            <w:lang w:eastAsia="en-GB"/>
          </w:rPr>
          <w:t>جامعة براد فورد</w:t>
        </w:r>
      </w:hyperlink>
      <w:r w:rsidRPr="002A43A9">
        <w:rPr>
          <w:rFonts w:ascii="Arial" w:eastAsia="Times New Roman" w:hAnsi="Arial" w:cs="Arial"/>
          <w:b/>
          <w:bCs/>
          <w:color w:val="000000"/>
          <w:sz w:val="32"/>
          <w:szCs w:val="32"/>
          <w:lang w:eastAsia="en-GB"/>
        </w:rPr>
        <w:t> </w:t>
      </w:r>
      <w:r w:rsidRPr="002A43A9">
        <w:rPr>
          <w:rFonts w:ascii="Arial" w:eastAsia="Times New Roman" w:hAnsi="Arial" w:cs="Arial"/>
          <w:b/>
          <w:bCs/>
          <w:color w:val="000000"/>
          <w:sz w:val="32"/>
          <w:szCs w:val="32"/>
          <w:rtl/>
          <w:lang w:eastAsia="en-GB"/>
        </w:rPr>
        <w:t>ـ </w:t>
      </w:r>
      <w:hyperlink r:id="rId13" w:tooltip="إنجلترا" w:history="1">
        <w:r w:rsidRPr="002A43A9">
          <w:rPr>
            <w:rFonts w:ascii="Arial" w:eastAsia="Times New Roman" w:hAnsi="Arial" w:cs="Arial"/>
            <w:b/>
            <w:bCs/>
            <w:color w:val="5A3696"/>
            <w:sz w:val="32"/>
            <w:szCs w:val="32"/>
            <w:u w:val="single"/>
            <w:rtl/>
            <w:lang w:eastAsia="en-GB"/>
          </w:rPr>
          <w:t>إنجلترا</w:t>
        </w:r>
      </w:hyperlink>
      <w:r w:rsidRPr="002A43A9">
        <w:rPr>
          <w:rFonts w:ascii="Arial" w:eastAsia="Times New Roman" w:hAnsi="Arial" w:cs="Arial"/>
          <w:b/>
          <w:bCs/>
          <w:color w:val="000000"/>
          <w:sz w:val="32"/>
          <w:szCs w:val="32"/>
          <w:lang w:eastAsia="en-GB"/>
        </w:rPr>
        <w:t> </w:t>
      </w:r>
      <w:hyperlink r:id="rId14" w:tooltip="1976" w:history="1">
        <w:r w:rsidRPr="002A43A9">
          <w:rPr>
            <w:rFonts w:ascii="Arial" w:eastAsia="Times New Roman" w:hAnsi="Arial" w:cs="Arial"/>
            <w:b/>
            <w:bCs/>
            <w:color w:val="5A3696"/>
            <w:sz w:val="32"/>
            <w:szCs w:val="32"/>
            <w:u w:val="single"/>
            <w:lang w:eastAsia="en-GB"/>
          </w:rPr>
          <w:t>1976</w:t>
        </w:r>
        <w:r w:rsidRPr="002A43A9">
          <w:rPr>
            <w:rFonts w:ascii="Arial" w:eastAsia="Times New Roman" w:hAnsi="Arial" w:cs="Arial"/>
            <w:b/>
            <w:bCs/>
            <w:color w:val="5A3696"/>
            <w:sz w:val="32"/>
            <w:szCs w:val="32"/>
            <w:u w:val="single"/>
            <w:rtl/>
            <w:lang w:eastAsia="en-GB"/>
          </w:rPr>
          <w:t>م</w:t>
        </w:r>
      </w:hyperlink>
      <w:r w:rsidRPr="002A43A9">
        <w:rPr>
          <w:rFonts w:ascii="Arial" w:eastAsia="Times New Roman" w:hAnsi="Arial" w:cs="Arial"/>
          <w:b/>
          <w:bCs/>
          <w:color w:val="000000"/>
          <w:sz w:val="32"/>
          <w:szCs w:val="32"/>
          <w:lang w:eastAsia="en-GB"/>
        </w:rPr>
        <w:t>.</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Pr>
      </w:pPr>
      <w:r w:rsidRPr="0014603D">
        <w:rPr>
          <w:rStyle w:val="Strong"/>
          <w:rFonts w:ascii="Tajawal" w:hAnsi="Tajawal"/>
          <w:color w:val="000000"/>
          <w:sz w:val="32"/>
          <w:szCs w:val="32"/>
          <w:rtl/>
        </w:rPr>
        <w:t>ود. حسين شحاتة حاصل على دكتوراه الفلسفة في المحاسبة الإدارية من جامعة براد فورد بإنجلترا، وكان عضواً بالهيئة الشرعية العالمية للزكاة بالكويت.</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وعمل أستاذاً للمحـاسبة والمراجعة بكليـة التجارة جامعـة الأزهر، وتولى رئاسة قسـم المحاسبة.</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كما أنه درّس علـــوم الفكر المحاسبي الإسلامي، ومحاسبة الزكــاة بالجامعــات العربيــة والإسلامية، وشارك رحمه الله في العديد من المؤتمرات والندوات العالمية في مجال المحاسبة والفكر الاقتصادي الإسلامي، والزكاة، والمصارف الإسلامية، وشركات الاستثمار الإسلامي، والوقف.</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له العديد من المؤلفات في مجال الفكر المحاسبي الإسلامي، والفكر الاقتصادي الإسلامي، والفكر الإسلامي، وموسوعة فقه ومحاسبة الزكاة.</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تُرجمت مجموعة من كتبه إلى اللغات الإنجليزية والفرنسية والإندونيسية والماليزية.</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ومن المناصب الأخرى التي عمل بها رحمه الله تعالى:</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 محاسب قانوني، وخبير في المحاسبة والمراجعة والزكاة.</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 مستشار مالي وشرعي للمؤسسات المالية والإسلامية.</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 مستشار لمؤسسات وصناديق الزكاة في العالم الإسلامي.</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 مستشار لهيئة المحاسبة والمراجعة الإسلامية بدولة البحرين.</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 عضو جمعية الاقتصاد الإسلامي- مصر.</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Style w:val="Strong"/>
          <w:rFonts w:ascii="Tajawal" w:hAnsi="Tajawal"/>
          <w:color w:val="000000"/>
          <w:sz w:val="32"/>
          <w:szCs w:val="32"/>
          <w:rtl/>
        </w:rPr>
        <w:t>- عضو المجلس الأعلى لنقابة التجاريين.</w:t>
      </w:r>
    </w:p>
    <w:p w:rsidR="002A43A9" w:rsidRPr="0014603D" w:rsidRDefault="002A43A9"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Style w:val="Strong"/>
          <w:rFonts w:ascii="Tajawal" w:hAnsi="Tajawal"/>
          <w:color w:val="000000"/>
          <w:sz w:val="32"/>
          <w:szCs w:val="32"/>
        </w:rPr>
      </w:pPr>
      <w:r w:rsidRPr="0014603D">
        <w:rPr>
          <w:rStyle w:val="Strong"/>
          <w:rFonts w:ascii="Tajawal" w:hAnsi="Tajawal"/>
          <w:color w:val="000000"/>
          <w:sz w:val="32"/>
          <w:szCs w:val="32"/>
          <w:rtl/>
        </w:rPr>
        <w:lastRenderedPageBreak/>
        <w:t>- الأمين العام لشعبة المحاسبين والمراجعين المزاولين.</w:t>
      </w:r>
    </w:p>
    <w:p w:rsidR="0014603D" w:rsidRPr="0014603D" w:rsidRDefault="0014603D"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Style w:val="Strong"/>
          <w:rFonts w:ascii="Tajawal" w:hAnsi="Tajawal" w:hint="cs"/>
          <w:color w:val="000000"/>
          <w:sz w:val="32"/>
          <w:szCs w:val="32"/>
        </w:rPr>
      </w:pPr>
      <w:r w:rsidRPr="0014603D">
        <w:rPr>
          <w:rStyle w:val="Strong"/>
          <w:rFonts w:ascii="Tajawal" w:hAnsi="Tajawal" w:hint="cs"/>
          <w:color w:val="000000"/>
          <w:sz w:val="32"/>
          <w:szCs w:val="32"/>
          <w:rtl/>
        </w:rPr>
        <w:t xml:space="preserve">توفى يوم الثلاثاء 4 / 5 / 2021 </w:t>
      </w:r>
    </w:p>
    <w:p w:rsidR="0014603D" w:rsidRPr="0014603D" w:rsidRDefault="0014603D" w:rsidP="0014603D">
      <w:pPr>
        <w:pStyle w:val="NormalWeb"/>
        <w:numPr>
          <w:ilvl w:val="0"/>
          <w:numId w:val="1"/>
        </w:numPr>
        <w:shd w:val="clear" w:color="auto" w:fill="FFFFFF"/>
        <w:tabs>
          <w:tab w:val="clear" w:pos="360"/>
          <w:tab w:val="num" w:pos="1080"/>
        </w:tabs>
        <w:bidi/>
        <w:spacing w:before="0" w:beforeAutospacing="0" w:after="150" w:afterAutospacing="0" w:line="360" w:lineRule="atLeast"/>
        <w:ind w:left="1080"/>
        <w:rPr>
          <w:rFonts w:ascii="Tajawal" w:hAnsi="Tajawal"/>
          <w:b/>
          <w:bCs/>
          <w:color w:val="000000"/>
          <w:sz w:val="32"/>
          <w:szCs w:val="32"/>
          <w:rtl/>
        </w:rPr>
      </w:pPr>
      <w:r w:rsidRPr="0014603D">
        <w:rPr>
          <w:rFonts w:ascii="Airbnb Cereal App" w:hAnsi="Airbnb Cereal App"/>
          <w:b/>
          <w:bCs/>
          <w:color w:val="535353"/>
          <w:sz w:val="32"/>
          <w:szCs w:val="32"/>
          <w:shd w:val="clear" w:color="auto" w:fill="FFFFFF"/>
          <w:rtl/>
        </w:rPr>
        <w:t>تنعي جماعة " الإخوان المسلمون"  أحد رجالاتها الأبرار ، وعالم الاقتصاد الإسلامي البارز، الأستاذ الدكتور حسين حسين شحاتة رئيس قسـم المحاسبة الأسبق في كليـة التجارة جامعـة الأزهر الذي وافته المنية اليوم الثلاثاء ٢٢ من رمضان ١٤٤٢هـ؛ الموافق ٤ مايو ٢٠٢١م عن عمر يناهز 82 عاما</w:t>
      </w:r>
      <w:r w:rsidRPr="0014603D">
        <w:rPr>
          <w:rFonts w:ascii="Airbnb Cereal App" w:hAnsi="Airbnb Cereal App"/>
          <w:b/>
          <w:bCs/>
          <w:color w:val="535353"/>
          <w:sz w:val="32"/>
          <w:szCs w:val="32"/>
          <w:shd w:val="clear" w:color="auto" w:fill="FFFFFF"/>
        </w:rPr>
        <w:t>.</w:t>
      </w:r>
    </w:p>
    <w:p w:rsidR="002A43A9" w:rsidRPr="002A43A9" w:rsidRDefault="002A43A9" w:rsidP="002A43A9">
      <w:pPr>
        <w:tabs>
          <w:tab w:val="left" w:pos="3735"/>
        </w:tabs>
      </w:pPr>
    </w:p>
    <w:sectPr w:rsidR="002A43A9" w:rsidRPr="002A43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86" w:rsidRDefault="004C7F86" w:rsidP="0014603D">
      <w:pPr>
        <w:spacing w:after="0" w:line="240" w:lineRule="auto"/>
      </w:pPr>
      <w:r>
        <w:separator/>
      </w:r>
    </w:p>
  </w:endnote>
  <w:endnote w:type="continuationSeparator" w:id="0">
    <w:p w:rsidR="004C7F86" w:rsidRDefault="004C7F86" w:rsidP="0014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irbnb Cereal App">
    <w:altName w:val="Times New Roman"/>
    <w:panose1 w:val="00000000000000000000"/>
    <w:charset w:val="00"/>
    <w:family w:val="roman"/>
    <w:notTrueType/>
    <w:pitch w:val="default"/>
  </w:font>
  <w:font w:name="Tajaw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86" w:rsidRDefault="004C7F86" w:rsidP="0014603D">
      <w:pPr>
        <w:spacing w:after="0" w:line="240" w:lineRule="auto"/>
      </w:pPr>
      <w:r>
        <w:separator/>
      </w:r>
    </w:p>
  </w:footnote>
  <w:footnote w:type="continuationSeparator" w:id="0">
    <w:p w:rsidR="004C7F86" w:rsidRDefault="004C7F86" w:rsidP="00146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076FB"/>
    <w:multiLevelType w:val="multilevel"/>
    <w:tmpl w:val="B75A776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21"/>
    <w:rsid w:val="0014603D"/>
    <w:rsid w:val="002A43A9"/>
    <w:rsid w:val="004C7F86"/>
    <w:rsid w:val="00C02021"/>
    <w:rsid w:val="00D81B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DB82"/>
  <w15:chartTrackingRefBased/>
  <w15:docId w15:val="{8F682045-30A3-483D-ADD3-702109F5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3A9"/>
    <w:rPr>
      <w:color w:val="0000FF"/>
      <w:u w:val="single"/>
    </w:rPr>
  </w:style>
  <w:style w:type="paragraph" w:styleId="ListParagraph">
    <w:name w:val="List Paragraph"/>
    <w:basedOn w:val="Normal"/>
    <w:uiPriority w:val="34"/>
    <w:qFormat/>
    <w:rsid w:val="002A43A9"/>
    <w:pPr>
      <w:ind w:left="720"/>
      <w:contextualSpacing/>
    </w:pPr>
  </w:style>
  <w:style w:type="paragraph" w:styleId="NormalWeb">
    <w:name w:val="Normal (Web)"/>
    <w:basedOn w:val="Normal"/>
    <w:uiPriority w:val="99"/>
    <w:semiHidden/>
    <w:unhideWhenUsed/>
    <w:rsid w:val="002A43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43A9"/>
    <w:rPr>
      <w:b/>
      <w:bCs/>
    </w:rPr>
  </w:style>
  <w:style w:type="paragraph" w:styleId="Header">
    <w:name w:val="header"/>
    <w:basedOn w:val="Normal"/>
    <w:link w:val="HeaderChar"/>
    <w:uiPriority w:val="99"/>
    <w:unhideWhenUsed/>
    <w:rsid w:val="0014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03D"/>
  </w:style>
  <w:style w:type="paragraph" w:styleId="Footer">
    <w:name w:val="footer"/>
    <w:basedOn w:val="Normal"/>
    <w:link w:val="FooterChar"/>
    <w:uiPriority w:val="99"/>
    <w:unhideWhenUsed/>
    <w:rsid w:val="00146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99108">
      <w:bodyDiv w:val="1"/>
      <w:marLeft w:val="0"/>
      <w:marRight w:val="0"/>
      <w:marTop w:val="0"/>
      <w:marBottom w:val="0"/>
      <w:divBdr>
        <w:top w:val="none" w:sz="0" w:space="0" w:color="auto"/>
        <w:left w:val="none" w:sz="0" w:space="0" w:color="auto"/>
        <w:bottom w:val="none" w:sz="0" w:space="0" w:color="auto"/>
        <w:right w:val="none" w:sz="0" w:space="0" w:color="auto"/>
      </w:divBdr>
    </w:div>
    <w:div w:id="685903426">
      <w:bodyDiv w:val="1"/>
      <w:marLeft w:val="0"/>
      <w:marRight w:val="0"/>
      <w:marTop w:val="0"/>
      <w:marBottom w:val="0"/>
      <w:divBdr>
        <w:top w:val="none" w:sz="0" w:space="0" w:color="auto"/>
        <w:left w:val="none" w:sz="0" w:space="0" w:color="auto"/>
        <w:bottom w:val="none" w:sz="0" w:space="0" w:color="auto"/>
        <w:right w:val="none" w:sz="0" w:space="0" w:color="auto"/>
      </w:divBdr>
    </w:div>
    <w:div w:id="1685595694">
      <w:bodyDiv w:val="1"/>
      <w:marLeft w:val="0"/>
      <w:marRight w:val="0"/>
      <w:marTop w:val="0"/>
      <w:marBottom w:val="0"/>
      <w:divBdr>
        <w:top w:val="none" w:sz="0" w:space="0" w:color="auto"/>
        <w:left w:val="none" w:sz="0" w:space="0" w:color="auto"/>
        <w:bottom w:val="none" w:sz="0" w:space="0" w:color="auto"/>
        <w:right w:val="none" w:sz="0" w:space="0" w:color="auto"/>
      </w:divBdr>
      <w:divsChild>
        <w:div w:id="137418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1962" TargetMode="External"/><Relationship Id="rId13" Type="http://schemas.openxmlformats.org/officeDocument/2006/relationships/hyperlink" Target="https://www.marefa.org/%D8%A5%D9%86%D8%AC%D9%84%D8%AA%D8%B1%D8%A7" TargetMode="External"/><Relationship Id="rId3" Type="http://schemas.openxmlformats.org/officeDocument/2006/relationships/settings" Target="settings.xml"/><Relationship Id="rId7" Type="http://schemas.openxmlformats.org/officeDocument/2006/relationships/hyperlink" Target="https://www.marefa.org/%D8%AC%D8%A7%D9%85%D8%B9%D8%A9_%D8%A7%D9%84%D8%A5%D8%B3%D9%83%D9%86%D8%AF%D8%B1%D9%8A%D8%A9" TargetMode="External"/><Relationship Id="rId12" Type="http://schemas.openxmlformats.org/officeDocument/2006/relationships/hyperlink" Target="https://www.marefa.org/index.php?title=%D8%AC%D8%A7%D9%85%D8%B9%D8%A9_%D8%A8%D8%B1%D8%A7%D8%AF_%D9%81%D9%88%D8%B1%D8%AF&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efa.org/index.php?title=%D8%A7%D9%84%D9%85%D8%AD%D8%A7%D8%B3%D8%A8%D8%A9_%D8%A7%D9%84%D8%A5%D8%AF%D8%A7%D8%B1%D9%8A%D8%A9&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efa.org/1969" TargetMode="External"/><Relationship Id="rId4" Type="http://schemas.openxmlformats.org/officeDocument/2006/relationships/webSettings" Target="webSettings.xml"/><Relationship Id="rId9" Type="http://schemas.openxmlformats.org/officeDocument/2006/relationships/hyperlink" Target="https://www.marefa.org/%D8%AC%D8%A7%D9%85%D8%B9%D8%A9_%D8%A7%D9%84%D9%82%D8%A7%D9%87%D8%B1%D8%A9" TargetMode="External"/><Relationship Id="rId14" Type="http://schemas.openxmlformats.org/officeDocument/2006/relationships/hyperlink" Target="https://www.marefa.org/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2021-05-05T12:56:00Z</dcterms:created>
  <dcterms:modified xsi:type="dcterms:W3CDTF">2021-05-05T13:11:00Z</dcterms:modified>
</cp:coreProperties>
</file>