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85BC7" w:rsidRDefault="00285BC7" w:rsidP="00285BC7">
      <w:pPr>
        <w:jc w:val="center"/>
        <w:rPr>
          <w:rFonts w:hint="cs"/>
          <w:b/>
          <w:bCs/>
          <w:color w:val="000000" w:themeColor="text1"/>
          <w:sz w:val="28"/>
          <w:szCs w:val="28"/>
          <w:rtl/>
          <w:lang w:bidi="ar-EG"/>
        </w:rPr>
      </w:pPr>
      <w:bookmarkStart w:id="0" w:name="_GoBack"/>
      <w:bookmarkEnd w:id="0"/>
      <w:r w:rsidRPr="00285BC7">
        <w:rPr>
          <w:rFonts w:hint="cs"/>
          <w:b/>
          <w:bCs/>
          <w:color w:val="000000" w:themeColor="text1"/>
          <w:sz w:val="28"/>
          <w:szCs w:val="28"/>
          <w:rtl/>
          <w:lang w:bidi="ar-EG"/>
        </w:rPr>
        <w:t>ماذا تعرف عن مجزرة مخيم جينين</w:t>
      </w:r>
    </w:p>
    <w:p w:rsidR="00285BC7" w:rsidRPr="00285BC7" w:rsidRDefault="00285BC7" w:rsidP="00285BC7">
      <w:pPr>
        <w:jc w:val="right"/>
        <w:rPr>
          <w:b/>
          <w:bCs/>
          <w:color w:val="000000" w:themeColor="text1"/>
          <w:sz w:val="28"/>
          <w:szCs w:val="28"/>
          <w:rtl/>
          <w:lang w:bidi="ar-EG"/>
        </w:rPr>
      </w:pPr>
    </w:p>
    <w:p w:rsidR="00285BC7" w:rsidRPr="00285BC7" w:rsidRDefault="00285BC7" w:rsidP="00285BC7">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285BC7">
        <w:rPr>
          <w:rFonts w:ascii="Arial" w:hAnsi="Arial" w:cs="Arial"/>
          <w:b/>
          <w:bCs/>
          <w:color w:val="000000" w:themeColor="text1"/>
          <w:sz w:val="28"/>
          <w:szCs w:val="28"/>
          <w:rtl/>
        </w:rPr>
        <w:t>مجزرة جنين هو اسم يطلق على عملية التوغل التي قام بها </w:t>
      </w:r>
      <w:hyperlink r:id="rId4" w:tooltip="الجيش الإسرائيلي" w:history="1">
        <w:r w:rsidRPr="00285BC7">
          <w:rPr>
            <w:rStyle w:val="Hyperlink"/>
            <w:rFonts w:ascii="Arial" w:hAnsi="Arial" w:cs="Arial"/>
            <w:b/>
            <w:bCs/>
            <w:color w:val="000000" w:themeColor="text1"/>
            <w:sz w:val="28"/>
            <w:szCs w:val="28"/>
            <w:rtl/>
          </w:rPr>
          <w:t>الجيش الإسرائيلي</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في </w:t>
      </w:r>
      <w:hyperlink r:id="rId5" w:tooltip="جنين" w:history="1">
        <w:r w:rsidRPr="00285BC7">
          <w:rPr>
            <w:rStyle w:val="Hyperlink"/>
            <w:rFonts w:ascii="Arial" w:hAnsi="Arial" w:cs="Arial"/>
            <w:b/>
            <w:bCs/>
            <w:color w:val="000000" w:themeColor="text1"/>
            <w:sz w:val="28"/>
            <w:szCs w:val="28"/>
            <w:rtl/>
          </w:rPr>
          <w:t>جنين</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في الفترة من </w:t>
      </w:r>
      <w:hyperlink r:id="rId6" w:tooltip="1 أبريل" w:history="1">
        <w:r w:rsidRPr="00285BC7">
          <w:rPr>
            <w:rStyle w:val="Hyperlink"/>
            <w:rFonts w:ascii="Arial" w:hAnsi="Arial" w:cs="Arial"/>
            <w:b/>
            <w:bCs/>
            <w:color w:val="000000" w:themeColor="text1"/>
            <w:sz w:val="28"/>
            <w:szCs w:val="28"/>
          </w:rPr>
          <w:t>1</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إلى </w:t>
      </w:r>
      <w:hyperlink r:id="rId7" w:tooltip="12 أبريل" w:history="1">
        <w:r w:rsidRPr="00285BC7">
          <w:rPr>
            <w:rStyle w:val="Hyperlink"/>
            <w:rFonts w:ascii="Arial" w:hAnsi="Arial" w:cs="Arial"/>
            <w:b/>
            <w:bCs/>
            <w:color w:val="000000" w:themeColor="text1"/>
            <w:sz w:val="28"/>
            <w:szCs w:val="28"/>
          </w:rPr>
          <w:t xml:space="preserve">12 </w:t>
        </w:r>
        <w:r w:rsidRPr="00285BC7">
          <w:rPr>
            <w:rStyle w:val="Hyperlink"/>
            <w:rFonts w:ascii="Arial" w:hAnsi="Arial" w:cs="Arial"/>
            <w:b/>
            <w:bCs/>
            <w:color w:val="000000" w:themeColor="text1"/>
            <w:sz w:val="28"/>
            <w:szCs w:val="28"/>
            <w:rtl/>
          </w:rPr>
          <w:t>أبريل</w:t>
        </w:r>
      </w:hyperlink>
      <w:r w:rsidRPr="00285BC7">
        <w:rPr>
          <w:rFonts w:ascii="Arial" w:hAnsi="Arial" w:cs="Arial"/>
          <w:b/>
          <w:bCs/>
          <w:color w:val="000000" w:themeColor="text1"/>
          <w:sz w:val="28"/>
          <w:szCs w:val="28"/>
        </w:rPr>
        <w:t>/</w:t>
      </w:r>
      <w:hyperlink r:id="rId8" w:tooltip="نيسان" w:history="1">
        <w:r w:rsidRPr="00285BC7">
          <w:rPr>
            <w:rStyle w:val="Hyperlink"/>
            <w:rFonts w:ascii="Arial" w:hAnsi="Arial" w:cs="Arial"/>
            <w:b/>
            <w:bCs/>
            <w:color w:val="000000" w:themeColor="text1"/>
            <w:sz w:val="28"/>
            <w:szCs w:val="28"/>
            <w:rtl/>
          </w:rPr>
          <w:t>نيسان</w:t>
        </w:r>
      </w:hyperlink>
      <w:r w:rsidRPr="00285BC7">
        <w:rPr>
          <w:rFonts w:ascii="Arial" w:hAnsi="Arial" w:cs="Arial"/>
          <w:b/>
          <w:bCs/>
          <w:color w:val="000000" w:themeColor="text1"/>
          <w:sz w:val="28"/>
          <w:szCs w:val="28"/>
        </w:rPr>
        <w:t> </w:t>
      </w:r>
      <w:hyperlink r:id="rId9" w:tooltip="2002" w:history="1">
        <w:r w:rsidRPr="00285BC7">
          <w:rPr>
            <w:rStyle w:val="Hyperlink"/>
            <w:rFonts w:ascii="Arial" w:hAnsi="Arial" w:cs="Arial"/>
            <w:b/>
            <w:bCs/>
            <w:color w:val="000000" w:themeColor="text1"/>
            <w:sz w:val="28"/>
            <w:szCs w:val="28"/>
          </w:rPr>
          <w:t>2002</w:t>
        </w:r>
      </w:hyperlink>
      <w:r w:rsidRPr="00285BC7">
        <w:rPr>
          <w:rFonts w:ascii="Arial" w:hAnsi="Arial" w:cs="Arial"/>
          <w:b/>
          <w:bCs/>
          <w:color w:val="000000" w:themeColor="text1"/>
          <w:sz w:val="28"/>
          <w:szCs w:val="28"/>
        </w:rPr>
        <w:t xml:space="preserve">. </w:t>
      </w:r>
      <w:r w:rsidRPr="00285BC7">
        <w:rPr>
          <w:rFonts w:ascii="Arial" w:hAnsi="Arial" w:cs="Arial"/>
          <w:b/>
          <w:bCs/>
          <w:color w:val="000000" w:themeColor="text1"/>
          <w:sz w:val="28"/>
          <w:szCs w:val="28"/>
          <w:rtl/>
        </w:rPr>
        <w:t>وتشير مصادر</w:t>
      </w:r>
      <w:hyperlink r:id="rId10" w:tooltip="الحكومة الإسرائيلية" w:history="1">
        <w:r w:rsidRPr="00285BC7">
          <w:rPr>
            <w:rStyle w:val="Hyperlink"/>
            <w:rFonts w:ascii="Arial" w:hAnsi="Arial" w:cs="Arial"/>
            <w:b/>
            <w:bCs/>
            <w:color w:val="000000" w:themeColor="text1"/>
            <w:sz w:val="28"/>
            <w:szCs w:val="28"/>
            <w:rtl/>
          </w:rPr>
          <w:t>الحكومة الإسرائيلية</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وقوع معركة شديدة في </w:t>
      </w:r>
      <w:hyperlink r:id="rId11" w:tooltip="جنين" w:history="1">
        <w:r w:rsidRPr="00285BC7">
          <w:rPr>
            <w:rStyle w:val="Hyperlink"/>
            <w:rFonts w:ascii="Arial" w:hAnsi="Arial" w:cs="Arial"/>
            <w:b/>
            <w:bCs/>
            <w:color w:val="000000" w:themeColor="text1"/>
            <w:sz w:val="28"/>
            <w:szCs w:val="28"/>
            <w:rtl/>
          </w:rPr>
          <w:t>جنين</w:t>
        </w:r>
      </w:hyperlink>
      <w:r w:rsidRPr="00285BC7">
        <w:rPr>
          <w:rFonts w:ascii="Arial" w:hAnsi="Arial" w:cs="Arial"/>
          <w:b/>
          <w:bCs/>
          <w:color w:val="000000" w:themeColor="text1"/>
          <w:sz w:val="28"/>
          <w:szCs w:val="28"/>
          <w:rtl/>
        </w:rPr>
        <w:t>، مما اضطر جنود الجيش الإسرائيلي إلى القتال بين المنازل. بينما تشير مصادر </w:t>
      </w:r>
      <w:hyperlink r:id="rId12" w:tooltip="السلطة الفلسطينية" w:history="1">
        <w:r w:rsidRPr="00285BC7">
          <w:rPr>
            <w:rStyle w:val="Hyperlink"/>
            <w:rFonts w:ascii="Arial" w:hAnsi="Arial" w:cs="Arial"/>
            <w:b/>
            <w:bCs/>
            <w:color w:val="000000" w:themeColor="text1"/>
            <w:sz w:val="28"/>
            <w:szCs w:val="28"/>
            <w:rtl/>
          </w:rPr>
          <w:t>السلطة الفلسطينية</w:t>
        </w:r>
      </w:hyperlink>
      <w:r w:rsidRPr="00285BC7">
        <w:rPr>
          <w:rFonts w:ascii="Arial" w:hAnsi="Arial" w:cs="Arial"/>
          <w:b/>
          <w:bCs/>
          <w:color w:val="000000" w:themeColor="text1"/>
          <w:sz w:val="28"/>
          <w:szCs w:val="28"/>
          <w:rtl/>
        </w:rPr>
        <w:t>ومنظمات حقوق الإنسان ومنظمات دولية أخرى أن القوات الإسرائيلية أثناء إدارة عملياتها في مخيم اللاجئين قامت بارتكاب أعمال القتل العشوائي، واستخدام الدروع البشرية، والاستخدام غير المتناسب للقوة، وعمليات الاعتقال التعسفي </w:t>
      </w:r>
      <w:hyperlink r:id="rId13" w:tooltip="تعذيب" w:history="1">
        <w:r w:rsidRPr="00285BC7">
          <w:rPr>
            <w:rStyle w:val="Hyperlink"/>
            <w:rFonts w:ascii="Arial" w:hAnsi="Arial" w:cs="Arial"/>
            <w:b/>
            <w:bCs/>
            <w:color w:val="000000" w:themeColor="text1"/>
            <w:sz w:val="28"/>
            <w:szCs w:val="28"/>
            <w:rtl/>
          </w:rPr>
          <w:t>والتعذيب</w:t>
        </w:r>
      </w:hyperlink>
      <w:r w:rsidRPr="00285BC7">
        <w:rPr>
          <w:rFonts w:ascii="Arial" w:hAnsi="Arial" w:cs="Arial"/>
          <w:b/>
          <w:bCs/>
          <w:color w:val="000000" w:themeColor="text1"/>
          <w:sz w:val="28"/>
          <w:szCs w:val="28"/>
          <w:rtl/>
        </w:rPr>
        <w:t>، ومنع العلاج الطبي والمساعدة الطبية </w:t>
      </w:r>
      <w:hyperlink r:id="rId14" w:anchor="cite_note-%D8%AA%D9%82%D8%B1%D9%8A%D8%B1_%D8%A7%D9%84%D8%A3%D9%85%D9%85_%D8%A7%D9%84%D9%85%D8%AA%D8%AD%D8%AF%D8%A9_-_%D8%AC%D9%86%D9%8A%D9%86-1" w:history="1">
        <w:r w:rsidRPr="00285BC7">
          <w:rPr>
            <w:rStyle w:val="Hyperlink"/>
            <w:rFonts w:ascii="Arial" w:hAnsi="Arial" w:cs="Arial"/>
            <w:b/>
            <w:bCs/>
            <w:color w:val="000000" w:themeColor="text1"/>
            <w:sz w:val="28"/>
            <w:szCs w:val="28"/>
            <w:vertAlign w:val="superscript"/>
            <w:rtl/>
          </w:rPr>
          <w:t>[1]</w:t>
        </w:r>
      </w:hyperlink>
      <w:r w:rsidRPr="00285BC7">
        <w:rPr>
          <w:rFonts w:ascii="Arial" w:hAnsi="Arial" w:cs="Arial"/>
          <w:b/>
          <w:bCs/>
          <w:color w:val="000000" w:themeColor="text1"/>
          <w:sz w:val="28"/>
          <w:szCs w:val="28"/>
        </w:rPr>
        <w:t>.</w:t>
      </w:r>
    </w:p>
    <w:p w:rsidR="00285BC7" w:rsidRPr="00285BC7" w:rsidRDefault="00285BC7" w:rsidP="00285BC7">
      <w:pPr>
        <w:pStyle w:val="NormalWeb"/>
        <w:shd w:val="clear" w:color="auto" w:fill="FFFFFF"/>
        <w:spacing w:before="120" w:beforeAutospacing="0" w:after="120" w:afterAutospacing="0"/>
        <w:jc w:val="right"/>
        <w:rPr>
          <w:rFonts w:ascii="Arial" w:hAnsi="Arial" w:cs="Arial"/>
          <w:b/>
          <w:bCs/>
          <w:color w:val="000000" w:themeColor="text1"/>
          <w:sz w:val="28"/>
          <w:szCs w:val="28"/>
          <w:rtl/>
        </w:rPr>
      </w:pPr>
      <w:r w:rsidRPr="00285BC7">
        <w:rPr>
          <w:rFonts w:ascii="Arial" w:hAnsi="Arial" w:cs="Arial"/>
          <w:b/>
          <w:bCs/>
          <w:color w:val="000000" w:themeColor="text1"/>
          <w:sz w:val="28"/>
          <w:szCs w:val="28"/>
          <w:rtl/>
        </w:rPr>
        <w:t>وقد كانت هذه العملية ضمن عملية اجتياح شاملة للضفة الغربية، أعقبت تنفيذ عملية تفجير في فندق في مدينة </w:t>
      </w:r>
      <w:hyperlink r:id="rId15" w:tooltip="نتانيا" w:history="1">
        <w:r w:rsidRPr="00285BC7">
          <w:rPr>
            <w:rStyle w:val="Hyperlink"/>
            <w:rFonts w:ascii="Arial" w:hAnsi="Arial" w:cs="Arial"/>
            <w:b/>
            <w:bCs/>
            <w:color w:val="000000" w:themeColor="text1"/>
            <w:sz w:val="28"/>
            <w:szCs w:val="28"/>
            <w:rtl/>
          </w:rPr>
          <w:t>نتانيا</w:t>
        </w:r>
      </w:hyperlink>
      <w:r w:rsidRPr="00285BC7">
        <w:rPr>
          <w:rFonts w:ascii="Arial" w:hAnsi="Arial" w:cs="Arial"/>
          <w:b/>
          <w:bCs/>
          <w:color w:val="000000" w:themeColor="text1"/>
          <w:sz w:val="28"/>
          <w:szCs w:val="28"/>
          <w:rtl/>
        </w:rPr>
        <w:t>، وقد هدفت عملية الاجتياح القضاء على المجموعات الفلسطينية المسلحة التي كانت تقاوم الاحتلال، وكانت </w:t>
      </w:r>
      <w:hyperlink r:id="rId16" w:tooltip="جنين" w:history="1">
        <w:r w:rsidRPr="00285BC7">
          <w:rPr>
            <w:rStyle w:val="Hyperlink"/>
            <w:rFonts w:ascii="Arial" w:hAnsi="Arial" w:cs="Arial"/>
            <w:b/>
            <w:bCs/>
            <w:color w:val="000000" w:themeColor="text1"/>
            <w:sz w:val="28"/>
            <w:szCs w:val="28"/>
            <w:rtl/>
          </w:rPr>
          <w:t>جنين</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وبلدة </w:t>
      </w:r>
      <w:hyperlink r:id="rId17" w:tooltip="نابلس" w:history="1">
        <w:r w:rsidRPr="00285BC7">
          <w:rPr>
            <w:rStyle w:val="Hyperlink"/>
            <w:rFonts w:ascii="Arial" w:hAnsi="Arial" w:cs="Arial"/>
            <w:b/>
            <w:bCs/>
            <w:color w:val="000000" w:themeColor="text1"/>
            <w:sz w:val="28"/>
            <w:szCs w:val="28"/>
            <w:rtl/>
          </w:rPr>
          <w:t>نابلس</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القديمة مسرحاً لأشرس المعارك التي دارت خلال الاجتياح، حيث قرر مجموعة من المقاتلين الفلسطينيين محاربة القوات الإسرائيلية حتى الموت، الأمر الذي أدى إلى وقوع خسائر جسيمة في صفوف القوات الإسرائيلية، ومن ثم قامت باجتياح </w:t>
      </w:r>
      <w:hyperlink r:id="rId18" w:tooltip="جنين" w:history="1">
        <w:r w:rsidRPr="00285BC7">
          <w:rPr>
            <w:rStyle w:val="Hyperlink"/>
            <w:rFonts w:ascii="Arial" w:hAnsi="Arial" w:cs="Arial"/>
            <w:b/>
            <w:bCs/>
            <w:color w:val="000000" w:themeColor="text1"/>
            <w:sz w:val="28"/>
            <w:szCs w:val="28"/>
            <w:rtl/>
          </w:rPr>
          <w:t>مخيم جنين</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في محاولة للقضاء على المجموعات المقاتلة حيث تم قتل واعتقال الكثير منهم، كما قامت القوات الإسرائيلية بعمليات تنكيل وقتل بحق السكان - حسب المصادر الفلسطينية ومعظم المصادر الأخبارية العالمية المحايدة والجمعيات الدولية أدى إلى سقوط العشرات، فيما حملت إسرائيل المقاتلين الفلسطينيين مسؤولية تعريض حياة المدنيين للخطر</w:t>
      </w:r>
    </w:p>
    <w:p w:rsidR="00285BC7" w:rsidRPr="00285BC7" w:rsidRDefault="00285BC7" w:rsidP="00285BC7">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285BC7">
        <w:rPr>
          <w:rFonts w:ascii="Arial" w:hAnsi="Arial" w:cs="Arial"/>
          <w:b/>
          <w:bCs/>
          <w:color w:val="000000" w:themeColor="text1"/>
          <w:sz w:val="28"/>
          <w:szCs w:val="28"/>
        </w:rPr>
        <w:t>.</w:t>
      </w:r>
    </w:p>
    <w:p w:rsidR="00285BC7" w:rsidRPr="00285BC7" w:rsidRDefault="00285BC7" w:rsidP="00285BC7">
      <w:pPr>
        <w:pStyle w:val="NormalWeb"/>
        <w:shd w:val="clear" w:color="auto" w:fill="FFFFFF"/>
        <w:bidi/>
        <w:spacing w:before="120" w:beforeAutospacing="0" w:after="120" w:afterAutospacing="0"/>
        <w:rPr>
          <w:rFonts w:ascii="Arial" w:hAnsi="Arial" w:cs="Arial"/>
          <w:b/>
          <w:bCs/>
          <w:color w:val="000000" w:themeColor="text1"/>
          <w:sz w:val="28"/>
          <w:szCs w:val="28"/>
        </w:rPr>
      </w:pPr>
      <w:r w:rsidRPr="00285BC7">
        <w:rPr>
          <w:rFonts w:ascii="Arial" w:hAnsi="Arial" w:cs="Arial"/>
          <w:b/>
          <w:bCs/>
          <w:color w:val="000000" w:themeColor="text1"/>
          <w:sz w:val="28"/>
          <w:szCs w:val="28"/>
          <w:rtl/>
        </w:rPr>
        <w:t>وقد قتل في هذه المعركة بحسب تقرير </w:t>
      </w:r>
      <w:hyperlink r:id="rId19" w:tooltip="الأمم المتحدة" w:history="1">
        <w:r w:rsidRPr="00285BC7">
          <w:rPr>
            <w:rStyle w:val="Hyperlink"/>
            <w:rFonts w:ascii="Arial" w:hAnsi="Arial" w:cs="Arial"/>
            <w:b/>
            <w:bCs/>
            <w:color w:val="000000" w:themeColor="text1"/>
            <w:sz w:val="28"/>
            <w:szCs w:val="28"/>
            <w:rtl/>
          </w:rPr>
          <w:t>الأمم المتحدة</w:t>
        </w:r>
      </w:hyperlink>
      <w:r w:rsidRPr="00285BC7">
        <w:rPr>
          <w:rFonts w:ascii="Arial" w:hAnsi="Arial" w:cs="Arial"/>
          <w:b/>
          <w:bCs/>
          <w:color w:val="000000" w:themeColor="text1"/>
          <w:sz w:val="28"/>
          <w:szCs w:val="28"/>
        </w:rPr>
        <w:t xml:space="preserve"> 58 </w:t>
      </w:r>
      <w:r w:rsidRPr="00285BC7">
        <w:rPr>
          <w:rFonts w:ascii="Arial" w:hAnsi="Arial" w:cs="Arial"/>
          <w:b/>
          <w:bCs/>
          <w:color w:val="000000" w:themeColor="text1"/>
          <w:sz w:val="28"/>
          <w:szCs w:val="28"/>
          <w:rtl/>
        </w:rPr>
        <w:t>فلسطينيا </w:t>
      </w:r>
      <w:hyperlink r:id="rId20" w:anchor="cite_note-%D8%AA%D9%82%D8%B1%D9%8A%D8%B1_%D8%A7%D9%84%D8%A3%D9%85%D9%85_%D8%A7%D9%84%D9%85%D8%AA%D8%AD%D8%AF%D8%A9_-_%D8%AC%D9%86%D9%8A%D9%86-1" w:history="1">
        <w:r w:rsidRPr="00285BC7">
          <w:rPr>
            <w:rStyle w:val="Hyperlink"/>
            <w:rFonts w:ascii="Arial" w:hAnsi="Arial" w:cs="Arial"/>
            <w:b/>
            <w:bCs/>
            <w:color w:val="000000" w:themeColor="text1"/>
            <w:sz w:val="28"/>
            <w:szCs w:val="28"/>
            <w:vertAlign w:val="superscript"/>
            <w:rtl/>
          </w:rPr>
          <w:t>[1]</w:t>
        </w:r>
      </w:hyperlink>
      <w:r w:rsidRPr="00285BC7">
        <w:rPr>
          <w:rFonts w:ascii="Arial" w:hAnsi="Arial" w:cs="Arial"/>
          <w:b/>
          <w:bCs/>
          <w:color w:val="000000" w:themeColor="text1"/>
          <w:sz w:val="28"/>
          <w:szCs w:val="28"/>
          <w:rtl/>
        </w:rPr>
        <w:t>، واعترف الجانب الإسرائيلي بمقتل 23 من جنودة قتل منهم 14 في يوم واحد 12 منهم في كمين للمقاتلين الفلسطينيين الذين يقولون ان العدد أكبر من ذلك بكثير، حيث يصل العدد المتوقع إلى 55 حسب شهود العيان، ومن الذين شهدوا المعركة واكدوا على وقوعها: لجنة </w:t>
      </w:r>
      <w:hyperlink r:id="rId21" w:tooltip="حقوق الإنسان" w:history="1">
        <w:r w:rsidRPr="00285BC7">
          <w:rPr>
            <w:rStyle w:val="Hyperlink"/>
            <w:rFonts w:ascii="Arial" w:hAnsi="Arial" w:cs="Arial"/>
            <w:b/>
            <w:bCs/>
            <w:color w:val="000000" w:themeColor="text1"/>
            <w:sz w:val="28"/>
            <w:szCs w:val="28"/>
            <w:rtl/>
          </w:rPr>
          <w:t>حقوق الإنسان</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التابعة للأمم المتحدة، </w:t>
      </w:r>
      <w:hyperlink r:id="rId22" w:tooltip="منظمة العفو الدولية" w:history="1">
        <w:r w:rsidRPr="00285BC7">
          <w:rPr>
            <w:rStyle w:val="Hyperlink"/>
            <w:rFonts w:ascii="Arial" w:hAnsi="Arial" w:cs="Arial"/>
            <w:b/>
            <w:bCs/>
            <w:color w:val="000000" w:themeColor="text1"/>
            <w:sz w:val="28"/>
            <w:szCs w:val="28"/>
            <w:rtl/>
          </w:rPr>
          <w:t>منظمة العفو الدولية</w:t>
        </w:r>
      </w:hyperlink>
      <w:r w:rsidRPr="00285BC7">
        <w:rPr>
          <w:rFonts w:ascii="Arial" w:hAnsi="Arial" w:cs="Arial"/>
          <w:b/>
          <w:bCs/>
          <w:color w:val="000000" w:themeColor="text1"/>
          <w:sz w:val="28"/>
          <w:szCs w:val="28"/>
          <w:rtl/>
        </w:rPr>
        <w:t>، </w:t>
      </w:r>
      <w:hyperlink r:id="rId23" w:tooltip="تيري رود لارسن (الصفحة غير موجودة)" w:history="1">
        <w:r w:rsidRPr="00285BC7">
          <w:rPr>
            <w:rStyle w:val="Hyperlink"/>
            <w:rFonts w:ascii="Arial" w:hAnsi="Arial" w:cs="Arial"/>
            <w:b/>
            <w:bCs/>
            <w:color w:val="000000" w:themeColor="text1"/>
            <w:sz w:val="28"/>
            <w:szCs w:val="28"/>
            <w:rtl/>
          </w:rPr>
          <w:t>تيري رود لارسن</w:t>
        </w:r>
      </w:hyperlink>
      <w:r w:rsidRPr="00285BC7">
        <w:rPr>
          <w:rFonts w:ascii="Arial" w:hAnsi="Arial" w:cs="Arial"/>
          <w:b/>
          <w:bCs/>
          <w:color w:val="000000" w:themeColor="text1"/>
          <w:sz w:val="28"/>
          <w:szCs w:val="28"/>
        </w:rPr>
        <w:t xml:space="preserve"> - </w:t>
      </w:r>
      <w:r w:rsidRPr="00285BC7">
        <w:rPr>
          <w:rFonts w:ascii="Arial" w:hAnsi="Arial" w:cs="Arial"/>
          <w:b/>
          <w:bCs/>
          <w:color w:val="000000" w:themeColor="text1"/>
          <w:sz w:val="28"/>
          <w:szCs w:val="28"/>
          <w:rtl/>
        </w:rPr>
        <w:t>منسق </w:t>
      </w:r>
      <w:hyperlink r:id="rId24" w:tooltip="الأمم المتحدة" w:history="1">
        <w:r w:rsidRPr="00285BC7">
          <w:rPr>
            <w:rStyle w:val="Hyperlink"/>
            <w:rFonts w:ascii="Arial" w:hAnsi="Arial" w:cs="Arial"/>
            <w:b/>
            <w:bCs/>
            <w:color w:val="000000" w:themeColor="text1"/>
            <w:sz w:val="28"/>
            <w:szCs w:val="28"/>
            <w:rtl/>
          </w:rPr>
          <w:t>الأمم المتحدة</w:t>
        </w:r>
      </w:hyperlink>
      <w:r w:rsidRPr="00285BC7">
        <w:rPr>
          <w:rFonts w:ascii="Arial" w:hAnsi="Arial" w:cs="Arial"/>
          <w:b/>
          <w:bCs/>
          <w:color w:val="000000" w:themeColor="text1"/>
          <w:sz w:val="28"/>
          <w:szCs w:val="28"/>
          <w:rtl/>
        </w:rPr>
        <w:t>في </w:t>
      </w:r>
      <w:hyperlink r:id="rId25" w:tooltip="الشرق الأوسط" w:history="1">
        <w:r w:rsidRPr="00285BC7">
          <w:rPr>
            <w:rStyle w:val="Hyperlink"/>
            <w:rFonts w:ascii="Arial" w:hAnsi="Arial" w:cs="Arial"/>
            <w:b/>
            <w:bCs/>
            <w:color w:val="000000" w:themeColor="text1"/>
            <w:sz w:val="28"/>
            <w:szCs w:val="28"/>
            <w:rtl/>
          </w:rPr>
          <w:t>الشرق الأوسط</w:t>
        </w:r>
      </w:hyperlink>
      <w:r w:rsidRPr="00285BC7">
        <w:rPr>
          <w:rFonts w:ascii="Arial" w:hAnsi="Arial" w:cs="Arial"/>
          <w:b/>
          <w:bCs/>
          <w:color w:val="000000" w:themeColor="text1"/>
          <w:sz w:val="28"/>
          <w:szCs w:val="28"/>
          <w:rtl/>
        </w:rPr>
        <w:t>، </w:t>
      </w:r>
      <w:hyperlink r:id="rId26" w:tooltip="الوفد البرلماني الحزبي الأوروبي (الصفحة غير موجودة)" w:history="1">
        <w:r w:rsidRPr="00285BC7">
          <w:rPr>
            <w:rStyle w:val="Hyperlink"/>
            <w:rFonts w:ascii="Arial" w:hAnsi="Arial" w:cs="Arial"/>
            <w:b/>
            <w:bCs/>
            <w:color w:val="000000" w:themeColor="text1"/>
            <w:sz w:val="28"/>
            <w:szCs w:val="28"/>
            <w:rtl/>
          </w:rPr>
          <w:t>الوفد البرلماني الحزبي الأوروبي</w:t>
        </w:r>
      </w:hyperlink>
      <w:r w:rsidRPr="00285BC7">
        <w:rPr>
          <w:rFonts w:ascii="Arial" w:hAnsi="Arial" w:cs="Arial"/>
          <w:b/>
          <w:bCs/>
          <w:color w:val="000000" w:themeColor="text1"/>
          <w:sz w:val="28"/>
          <w:szCs w:val="28"/>
          <w:rtl/>
        </w:rPr>
        <w:t>، ووفد (الأدباء والمفكرين العالميين) الذي يمثل</w:t>
      </w:r>
      <w:r w:rsidRPr="00285BC7">
        <w:rPr>
          <w:rFonts w:ascii="Arial" w:hAnsi="Arial" w:cs="Arial"/>
          <w:b/>
          <w:bCs/>
          <w:color w:val="000000" w:themeColor="text1"/>
          <w:sz w:val="28"/>
          <w:szCs w:val="28"/>
        </w:rPr>
        <w:t xml:space="preserve"> (</w:t>
      </w:r>
      <w:hyperlink r:id="rId27" w:tooltip="البرلمان العالمي للكتاب (الصفحة غير موجودة)" w:history="1">
        <w:r w:rsidRPr="00285BC7">
          <w:rPr>
            <w:rStyle w:val="Hyperlink"/>
            <w:rFonts w:ascii="Arial" w:hAnsi="Arial" w:cs="Arial"/>
            <w:b/>
            <w:bCs/>
            <w:color w:val="000000" w:themeColor="text1"/>
            <w:sz w:val="28"/>
            <w:szCs w:val="28"/>
            <w:rtl/>
          </w:rPr>
          <w:t>البرلمان العالمي للكتاب</w:t>
        </w:r>
      </w:hyperlink>
      <w:r w:rsidRPr="00285BC7">
        <w:rPr>
          <w:rFonts w:ascii="Arial" w:hAnsi="Arial" w:cs="Arial"/>
          <w:b/>
          <w:bCs/>
          <w:color w:val="000000" w:themeColor="text1"/>
          <w:sz w:val="28"/>
          <w:szCs w:val="28"/>
        </w:rPr>
        <w:t xml:space="preserve">). </w:t>
      </w:r>
      <w:r w:rsidRPr="00285BC7">
        <w:rPr>
          <w:rFonts w:ascii="Arial" w:hAnsi="Arial" w:cs="Arial"/>
          <w:b/>
          <w:bCs/>
          <w:color w:val="000000" w:themeColor="text1"/>
          <w:sz w:val="28"/>
          <w:szCs w:val="28"/>
          <w:rtl/>
        </w:rPr>
        <w:t>وهو وفد يضم شخصيات ثقافية وأدبية عالمية مثل: الروائي الأمريكي </w:t>
      </w:r>
      <w:hyperlink r:id="rId28" w:tooltip="راسل بانكس (الصفحة غير موجودة)" w:history="1">
        <w:r w:rsidRPr="00285BC7">
          <w:rPr>
            <w:rStyle w:val="Hyperlink"/>
            <w:rFonts w:ascii="Arial" w:hAnsi="Arial" w:cs="Arial"/>
            <w:b/>
            <w:bCs/>
            <w:color w:val="000000" w:themeColor="text1"/>
            <w:sz w:val="28"/>
            <w:szCs w:val="28"/>
            <w:rtl/>
          </w:rPr>
          <w:t>راسل بانكس</w:t>
        </w:r>
      </w:hyperlink>
      <w:r w:rsidRPr="00285BC7">
        <w:rPr>
          <w:rFonts w:ascii="Arial" w:hAnsi="Arial" w:cs="Arial"/>
          <w:b/>
          <w:bCs/>
          <w:color w:val="000000" w:themeColor="text1"/>
          <w:sz w:val="28"/>
          <w:szCs w:val="28"/>
          <w:rtl/>
        </w:rPr>
        <w:t>، ورئيس البرلمان العالمي للكتاب </w:t>
      </w:r>
      <w:hyperlink r:id="rId29" w:tooltip="وول سوينكا" w:history="1">
        <w:r w:rsidRPr="00285BC7">
          <w:rPr>
            <w:rStyle w:val="Hyperlink"/>
            <w:rFonts w:ascii="Arial" w:hAnsi="Arial" w:cs="Arial"/>
            <w:b/>
            <w:bCs/>
            <w:color w:val="000000" w:themeColor="text1"/>
            <w:sz w:val="28"/>
            <w:szCs w:val="28"/>
            <w:rtl/>
          </w:rPr>
          <w:t>وول سوينكا</w:t>
        </w:r>
      </w:hyperlink>
      <w:r w:rsidRPr="00285BC7">
        <w:rPr>
          <w:rFonts w:ascii="Arial" w:hAnsi="Arial" w:cs="Arial"/>
          <w:b/>
          <w:bCs/>
          <w:color w:val="000000" w:themeColor="text1"/>
          <w:sz w:val="28"/>
          <w:szCs w:val="28"/>
          <w:rtl/>
        </w:rPr>
        <w:t>، الحائز </w:t>
      </w:r>
      <w:hyperlink r:id="rId30" w:tooltip="جائزة نوبل للآداب" w:history="1">
        <w:r w:rsidRPr="00285BC7">
          <w:rPr>
            <w:rStyle w:val="Hyperlink"/>
            <w:rFonts w:ascii="Arial" w:hAnsi="Arial" w:cs="Arial"/>
            <w:b/>
            <w:bCs/>
            <w:color w:val="000000" w:themeColor="text1"/>
            <w:sz w:val="28"/>
            <w:szCs w:val="28"/>
            <w:rtl/>
          </w:rPr>
          <w:t>جائزة نوبل للآداب</w:t>
        </w:r>
      </w:hyperlink>
      <w:r w:rsidRPr="00285BC7">
        <w:rPr>
          <w:rFonts w:ascii="Arial" w:hAnsi="Arial" w:cs="Arial"/>
          <w:b/>
          <w:bCs/>
          <w:color w:val="000000" w:themeColor="text1"/>
          <w:sz w:val="28"/>
          <w:szCs w:val="28"/>
          <w:rtl/>
        </w:rPr>
        <w:t>، ورئيس البرلمان السابق </w:t>
      </w:r>
      <w:hyperlink r:id="rId31" w:tooltip="البرتغال" w:history="1">
        <w:r w:rsidRPr="00285BC7">
          <w:rPr>
            <w:rStyle w:val="Hyperlink"/>
            <w:rFonts w:ascii="Arial" w:hAnsi="Arial" w:cs="Arial"/>
            <w:b/>
            <w:bCs/>
            <w:color w:val="000000" w:themeColor="text1"/>
            <w:sz w:val="28"/>
            <w:szCs w:val="28"/>
            <w:rtl/>
          </w:rPr>
          <w:t>البرتغالي</w:t>
        </w:r>
      </w:hyperlink>
      <w:r w:rsidRPr="00285BC7">
        <w:rPr>
          <w:rFonts w:ascii="Arial" w:hAnsi="Arial" w:cs="Arial"/>
          <w:b/>
          <w:bCs/>
          <w:color w:val="000000" w:themeColor="text1"/>
          <w:sz w:val="28"/>
          <w:szCs w:val="28"/>
        </w:rPr>
        <w:t> </w:t>
      </w:r>
      <w:hyperlink r:id="rId32" w:tooltip="خوسيه ساراماغو" w:history="1">
        <w:r w:rsidRPr="00285BC7">
          <w:rPr>
            <w:rStyle w:val="Hyperlink"/>
            <w:rFonts w:ascii="Arial" w:hAnsi="Arial" w:cs="Arial"/>
            <w:b/>
            <w:bCs/>
            <w:color w:val="000000" w:themeColor="text1"/>
            <w:sz w:val="28"/>
            <w:szCs w:val="28"/>
            <w:rtl/>
          </w:rPr>
          <w:t>خوسيه ساراماغو</w:t>
        </w:r>
      </w:hyperlink>
      <w:r w:rsidRPr="00285BC7">
        <w:rPr>
          <w:rFonts w:ascii="Arial" w:hAnsi="Arial" w:cs="Arial"/>
          <w:b/>
          <w:bCs/>
          <w:color w:val="000000" w:themeColor="text1"/>
          <w:sz w:val="28"/>
          <w:szCs w:val="28"/>
          <w:rtl/>
        </w:rPr>
        <w:t>، الحائز - كذلك - جائزة نوبل للآداب، </w:t>
      </w:r>
      <w:hyperlink r:id="rId33" w:tooltip="بي داوو (الصفحة غير موجودة)" w:history="1">
        <w:r w:rsidRPr="00285BC7">
          <w:rPr>
            <w:rStyle w:val="Hyperlink"/>
            <w:rFonts w:ascii="Arial" w:hAnsi="Arial" w:cs="Arial"/>
            <w:b/>
            <w:bCs/>
            <w:color w:val="000000" w:themeColor="text1"/>
            <w:sz w:val="28"/>
            <w:szCs w:val="28"/>
            <w:rtl/>
          </w:rPr>
          <w:t>وبي داوو</w:t>
        </w:r>
      </w:hyperlink>
      <w:r w:rsidRPr="00285BC7">
        <w:rPr>
          <w:rFonts w:ascii="Arial" w:hAnsi="Arial" w:cs="Arial"/>
          <w:b/>
          <w:bCs/>
          <w:color w:val="000000" w:themeColor="text1"/>
          <w:sz w:val="28"/>
          <w:szCs w:val="28"/>
        </w:rPr>
        <w:t> </w:t>
      </w:r>
      <w:hyperlink r:id="rId34" w:tooltip="الصين" w:history="1">
        <w:r w:rsidRPr="00285BC7">
          <w:rPr>
            <w:rStyle w:val="Hyperlink"/>
            <w:rFonts w:ascii="Arial" w:hAnsi="Arial" w:cs="Arial"/>
            <w:b/>
            <w:bCs/>
            <w:color w:val="000000" w:themeColor="text1"/>
            <w:sz w:val="28"/>
            <w:szCs w:val="28"/>
            <w:rtl/>
          </w:rPr>
          <w:t>الصيني</w:t>
        </w:r>
      </w:hyperlink>
      <w:r w:rsidRPr="00285BC7">
        <w:rPr>
          <w:rFonts w:ascii="Arial" w:hAnsi="Arial" w:cs="Arial"/>
          <w:b/>
          <w:bCs/>
          <w:color w:val="000000" w:themeColor="text1"/>
          <w:sz w:val="28"/>
          <w:szCs w:val="28"/>
        </w:rPr>
        <w:t> </w:t>
      </w:r>
      <w:r w:rsidRPr="00285BC7">
        <w:rPr>
          <w:rFonts w:ascii="Arial" w:hAnsi="Arial" w:cs="Arial"/>
          <w:b/>
          <w:bCs/>
          <w:color w:val="000000" w:themeColor="text1"/>
          <w:sz w:val="28"/>
          <w:szCs w:val="28"/>
          <w:rtl/>
        </w:rPr>
        <w:t>وهو أحد مؤسسي برلمان الكتاب، والشاعر والروائي </w:t>
      </w:r>
      <w:hyperlink r:id="rId35" w:tooltip="برايتن برايتناخ (الصفحة غير موجودة)" w:history="1">
        <w:r w:rsidRPr="00285BC7">
          <w:rPr>
            <w:rStyle w:val="Hyperlink"/>
            <w:rFonts w:ascii="Arial" w:hAnsi="Arial" w:cs="Arial"/>
            <w:b/>
            <w:bCs/>
            <w:color w:val="000000" w:themeColor="text1"/>
            <w:sz w:val="28"/>
            <w:szCs w:val="28"/>
            <w:rtl/>
          </w:rPr>
          <w:t>برايتن برايتناخ</w:t>
        </w:r>
      </w:hyperlink>
      <w:r w:rsidRPr="00285BC7">
        <w:rPr>
          <w:rFonts w:ascii="Arial" w:hAnsi="Arial" w:cs="Arial"/>
          <w:b/>
          <w:bCs/>
          <w:color w:val="000000" w:themeColor="text1"/>
          <w:sz w:val="28"/>
          <w:szCs w:val="28"/>
        </w:rPr>
        <w:t> (</w:t>
      </w:r>
      <w:hyperlink r:id="rId36" w:tooltip="جنوب أفريقيا" w:history="1">
        <w:r w:rsidRPr="00285BC7">
          <w:rPr>
            <w:rStyle w:val="Hyperlink"/>
            <w:rFonts w:ascii="Arial" w:hAnsi="Arial" w:cs="Arial"/>
            <w:b/>
            <w:bCs/>
            <w:color w:val="000000" w:themeColor="text1"/>
            <w:sz w:val="28"/>
            <w:szCs w:val="28"/>
            <w:rtl/>
          </w:rPr>
          <w:t>جنوب أفريقيا</w:t>
        </w:r>
      </w:hyperlink>
      <w:r w:rsidRPr="00285BC7">
        <w:rPr>
          <w:rFonts w:ascii="Arial" w:hAnsi="Arial" w:cs="Arial"/>
          <w:b/>
          <w:bCs/>
          <w:color w:val="000000" w:themeColor="text1"/>
          <w:sz w:val="28"/>
          <w:szCs w:val="28"/>
        </w:rPr>
        <w:t>)</w:t>
      </w:r>
      <w:r w:rsidRPr="00285BC7">
        <w:rPr>
          <w:rFonts w:ascii="Arial" w:hAnsi="Arial" w:cs="Arial"/>
          <w:b/>
          <w:bCs/>
          <w:color w:val="000000" w:themeColor="text1"/>
          <w:sz w:val="28"/>
          <w:szCs w:val="28"/>
          <w:rtl/>
        </w:rPr>
        <w:t>، </w:t>
      </w:r>
      <w:hyperlink r:id="rId37" w:tooltip="كرستيان سالمون (الصفحة غير موجودة)" w:history="1">
        <w:r w:rsidRPr="00285BC7">
          <w:rPr>
            <w:rStyle w:val="Hyperlink"/>
            <w:rFonts w:ascii="Arial" w:hAnsi="Arial" w:cs="Arial"/>
            <w:b/>
            <w:bCs/>
            <w:color w:val="000000" w:themeColor="text1"/>
            <w:sz w:val="28"/>
            <w:szCs w:val="28"/>
            <w:rtl/>
          </w:rPr>
          <w:t>وكرستيان سالمون</w:t>
        </w:r>
      </w:hyperlink>
      <w:r w:rsidRPr="00285BC7">
        <w:rPr>
          <w:rFonts w:ascii="Arial" w:hAnsi="Arial" w:cs="Arial"/>
          <w:b/>
          <w:bCs/>
          <w:color w:val="000000" w:themeColor="text1"/>
          <w:sz w:val="28"/>
          <w:szCs w:val="28"/>
        </w:rPr>
        <w:t> (</w:t>
      </w:r>
      <w:hyperlink r:id="rId38" w:tooltip="فرنسا" w:history="1">
        <w:r w:rsidRPr="00285BC7">
          <w:rPr>
            <w:rStyle w:val="Hyperlink"/>
            <w:rFonts w:ascii="Arial" w:hAnsi="Arial" w:cs="Arial"/>
            <w:b/>
            <w:bCs/>
            <w:color w:val="000000" w:themeColor="text1"/>
            <w:sz w:val="28"/>
            <w:szCs w:val="28"/>
            <w:rtl/>
          </w:rPr>
          <w:t>فرنسا</w:t>
        </w:r>
      </w:hyperlink>
      <w:r w:rsidRPr="00285BC7">
        <w:rPr>
          <w:rFonts w:ascii="Arial" w:hAnsi="Arial" w:cs="Arial"/>
          <w:b/>
          <w:bCs/>
          <w:color w:val="000000" w:themeColor="text1"/>
          <w:sz w:val="28"/>
          <w:szCs w:val="28"/>
        </w:rPr>
        <w:t>)</w:t>
      </w:r>
      <w:r w:rsidRPr="00285BC7">
        <w:rPr>
          <w:rFonts w:ascii="Arial" w:hAnsi="Arial" w:cs="Arial"/>
          <w:b/>
          <w:bCs/>
          <w:color w:val="000000" w:themeColor="text1"/>
          <w:sz w:val="28"/>
          <w:szCs w:val="28"/>
          <w:rtl/>
        </w:rPr>
        <w:t>، </w:t>
      </w:r>
      <w:hyperlink r:id="rId39" w:tooltip="فيشنزو كونولو (الصفحة غير موجودة)" w:history="1">
        <w:r w:rsidRPr="00285BC7">
          <w:rPr>
            <w:rStyle w:val="Hyperlink"/>
            <w:rFonts w:ascii="Arial" w:hAnsi="Arial" w:cs="Arial"/>
            <w:b/>
            <w:bCs/>
            <w:color w:val="000000" w:themeColor="text1"/>
            <w:sz w:val="28"/>
            <w:szCs w:val="28"/>
            <w:rtl/>
          </w:rPr>
          <w:t>وفيشنزو كونولو</w:t>
        </w:r>
      </w:hyperlink>
      <w:r w:rsidRPr="00285BC7">
        <w:rPr>
          <w:rFonts w:ascii="Arial" w:hAnsi="Arial" w:cs="Arial"/>
          <w:b/>
          <w:bCs/>
          <w:color w:val="000000" w:themeColor="text1"/>
          <w:sz w:val="28"/>
          <w:szCs w:val="28"/>
        </w:rPr>
        <w:t> (</w:t>
      </w:r>
      <w:hyperlink r:id="rId40" w:tooltip="إيطاليا" w:history="1">
        <w:r w:rsidRPr="00285BC7">
          <w:rPr>
            <w:rStyle w:val="Hyperlink"/>
            <w:rFonts w:ascii="Arial" w:hAnsi="Arial" w:cs="Arial"/>
            <w:b/>
            <w:bCs/>
            <w:color w:val="000000" w:themeColor="text1"/>
            <w:sz w:val="28"/>
            <w:szCs w:val="28"/>
            <w:rtl/>
          </w:rPr>
          <w:t>إيطاليا</w:t>
        </w:r>
      </w:hyperlink>
      <w:r w:rsidRPr="00285BC7">
        <w:rPr>
          <w:rFonts w:ascii="Arial" w:hAnsi="Arial" w:cs="Arial"/>
          <w:b/>
          <w:bCs/>
          <w:color w:val="000000" w:themeColor="text1"/>
          <w:sz w:val="28"/>
          <w:szCs w:val="28"/>
        </w:rPr>
        <w:t>)</w:t>
      </w:r>
      <w:r w:rsidRPr="00285BC7">
        <w:rPr>
          <w:rFonts w:ascii="Arial" w:hAnsi="Arial" w:cs="Arial"/>
          <w:b/>
          <w:bCs/>
          <w:color w:val="000000" w:themeColor="text1"/>
          <w:sz w:val="28"/>
          <w:szCs w:val="28"/>
          <w:rtl/>
        </w:rPr>
        <w:t>، </w:t>
      </w:r>
      <w:hyperlink r:id="rId41" w:tooltip="خوان غويتسولو" w:history="1">
        <w:r w:rsidRPr="00285BC7">
          <w:rPr>
            <w:rStyle w:val="Hyperlink"/>
            <w:rFonts w:ascii="Arial" w:hAnsi="Arial" w:cs="Arial"/>
            <w:b/>
            <w:bCs/>
            <w:color w:val="000000" w:themeColor="text1"/>
            <w:sz w:val="28"/>
            <w:szCs w:val="28"/>
            <w:rtl/>
          </w:rPr>
          <w:t>وخوان غويتسولو</w:t>
        </w:r>
      </w:hyperlink>
      <w:r w:rsidRPr="00285BC7">
        <w:rPr>
          <w:rFonts w:ascii="Arial" w:hAnsi="Arial" w:cs="Arial"/>
          <w:b/>
          <w:bCs/>
          <w:color w:val="000000" w:themeColor="text1"/>
          <w:sz w:val="28"/>
          <w:szCs w:val="28"/>
        </w:rPr>
        <w:t> (</w:t>
      </w:r>
      <w:hyperlink r:id="rId42" w:tooltip="إسبانيا" w:history="1">
        <w:r w:rsidRPr="00285BC7">
          <w:rPr>
            <w:rStyle w:val="Hyperlink"/>
            <w:rFonts w:ascii="Arial" w:hAnsi="Arial" w:cs="Arial"/>
            <w:b/>
            <w:bCs/>
            <w:color w:val="000000" w:themeColor="text1"/>
            <w:sz w:val="28"/>
            <w:szCs w:val="28"/>
            <w:rtl/>
          </w:rPr>
          <w:t>إسبانيا</w:t>
        </w:r>
      </w:hyperlink>
      <w:r w:rsidRPr="00285BC7">
        <w:rPr>
          <w:rFonts w:ascii="Arial" w:hAnsi="Arial" w:cs="Arial"/>
          <w:b/>
          <w:bCs/>
          <w:color w:val="000000" w:themeColor="text1"/>
          <w:sz w:val="28"/>
          <w:szCs w:val="28"/>
        </w:rPr>
        <w:t>).</w:t>
      </w:r>
    </w:p>
    <w:p w:rsidR="00285BC7" w:rsidRPr="00285BC7" w:rsidRDefault="00285BC7" w:rsidP="00285BC7">
      <w:pPr>
        <w:pStyle w:val="NormalWeb"/>
        <w:shd w:val="clear" w:color="auto" w:fill="FFFFFF"/>
        <w:bidi/>
        <w:spacing w:before="120" w:beforeAutospacing="0" w:after="120" w:afterAutospacing="0"/>
        <w:rPr>
          <w:rFonts w:ascii="Arial" w:hAnsi="Arial" w:cs="Arial"/>
          <w:b/>
          <w:bCs/>
          <w:color w:val="000000" w:themeColor="text1"/>
          <w:sz w:val="28"/>
          <w:szCs w:val="28"/>
        </w:rPr>
      </w:pPr>
      <w:r w:rsidRPr="00285BC7">
        <w:rPr>
          <w:rFonts w:ascii="Arial" w:hAnsi="Arial" w:cs="Arial"/>
          <w:b/>
          <w:bCs/>
          <w:color w:val="000000" w:themeColor="text1"/>
          <w:sz w:val="28"/>
          <w:szCs w:val="28"/>
          <w:rtl/>
        </w:rPr>
        <w:t>ومن ضمن روايات الشهود المحايدين على هذه المعركة، قال خوسيه ساراماغو بعد زيارته للمخيم ابّان المعركة: «كل ما اعتقدت أنني أملكه من معلومات عن الأوضاع في فلسطين قد تحطم، فالمعلومات والصور شيء، والواقع شيء آخر، يجب أن تضع قدمك على الأرض لتعرف حقاً ما الذي جرى هنا.. يجب قرع أجراس العالم بأسره لكي يعلم.. ان ما يحدث هنا جريمة يجب أن تتوقف.. لا توجد أفران غاز هنا، ولكن القتل لا يتم فقط من خلال أفران الغاز. هناك أشياء تم فعلها من الجانب الإسرائيلي تحمل نفس أعمال النازي أوشفيتس. انها أمور لا تغتفر يتعرض لها الشعب الفلسطيني</w:t>
      </w:r>
      <w:r w:rsidRPr="00285BC7">
        <w:rPr>
          <w:rFonts w:ascii="Arial" w:hAnsi="Arial" w:cs="Arial"/>
          <w:b/>
          <w:bCs/>
          <w:color w:val="000000" w:themeColor="text1"/>
          <w:sz w:val="28"/>
          <w:szCs w:val="28"/>
        </w:rPr>
        <w:t>».</w:t>
      </w:r>
    </w:p>
    <w:p w:rsidR="00285BC7" w:rsidRPr="00285BC7" w:rsidRDefault="00285BC7" w:rsidP="00285BC7">
      <w:pPr>
        <w:pStyle w:val="NormalWeb"/>
        <w:shd w:val="clear" w:color="auto" w:fill="FFFFFF"/>
        <w:bidi/>
        <w:spacing w:before="120" w:beforeAutospacing="0" w:after="120" w:afterAutospacing="0"/>
        <w:rPr>
          <w:rFonts w:ascii="Arial" w:hAnsi="Arial" w:cs="Arial"/>
          <w:b/>
          <w:bCs/>
          <w:color w:val="000000" w:themeColor="text1"/>
          <w:sz w:val="28"/>
          <w:szCs w:val="28"/>
        </w:rPr>
      </w:pPr>
      <w:r w:rsidRPr="00285BC7">
        <w:rPr>
          <w:rFonts w:ascii="Arial" w:hAnsi="Arial" w:cs="Arial"/>
          <w:b/>
          <w:bCs/>
          <w:color w:val="000000" w:themeColor="text1"/>
          <w:sz w:val="28"/>
          <w:szCs w:val="28"/>
          <w:rtl/>
        </w:rPr>
        <w:t>وقال راسل بانكس رئيس البرلمان العالمي للكتاب : «ان الساعات التي قضيتها في فلسطين حتى الآن حفرت في ذاكرتي مشاهد لن أنساها أبداً.. عندما اجتزنا الحاجز أحسست بأن الباب أغلق خلفي واني في سجن. إن جميع أعضاء الوفد متأكدون أنه سيتم اتهامهم بـ (اللاسامية) خصوصاً في الولايات المتحدة. لكن هذا لا يخيفنا. يجب أن نرفض هذا النوع من (الإرهاب الثقافي) الذي يدعي أن توجيه الانتقادات للجرائم الإسرائيلية ضد الفلسطينيين هو نوع من معاداة السامية</w:t>
      </w:r>
      <w:r w:rsidRPr="00285BC7">
        <w:rPr>
          <w:rFonts w:ascii="Arial" w:hAnsi="Arial" w:cs="Arial"/>
          <w:b/>
          <w:bCs/>
          <w:color w:val="000000" w:themeColor="text1"/>
          <w:sz w:val="28"/>
          <w:szCs w:val="28"/>
        </w:rPr>
        <w:t>».</w:t>
      </w:r>
    </w:p>
    <w:p w:rsidR="00285BC7" w:rsidRPr="00285BC7" w:rsidRDefault="00285BC7" w:rsidP="00285BC7">
      <w:pPr>
        <w:pStyle w:val="NormalWeb"/>
        <w:shd w:val="clear" w:color="auto" w:fill="FFFFFF"/>
        <w:bidi/>
        <w:spacing w:before="120" w:beforeAutospacing="0" w:after="120" w:afterAutospacing="0"/>
        <w:rPr>
          <w:rFonts w:ascii="Arial" w:hAnsi="Arial" w:cs="Arial"/>
          <w:b/>
          <w:bCs/>
          <w:color w:val="000000" w:themeColor="text1"/>
          <w:sz w:val="28"/>
          <w:szCs w:val="28"/>
        </w:rPr>
      </w:pPr>
      <w:r w:rsidRPr="00285BC7">
        <w:rPr>
          <w:rFonts w:ascii="Arial" w:hAnsi="Arial" w:cs="Arial"/>
          <w:b/>
          <w:bCs/>
          <w:color w:val="000000" w:themeColor="text1"/>
          <w:sz w:val="28"/>
          <w:szCs w:val="28"/>
          <w:rtl/>
        </w:rPr>
        <w:lastRenderedPageBreak/>
        <w:t>أما خوان غويتسولو فقد قال: «كيف يفسر حق الدفاع عن النفس بأنه إرهاب، والإرهاب دفاع عن النفس!! إني أستطيع أن أعدد دولاً تمارس الإرهاب، وإسرائيل هي احدى هذه الدول. يجب أن نخرج أنفسنا من الكليشهات، وألا نساوي بين القاتل والضحية، بين القوة المحتلة والشعب الذي يرزح تحت الاحتلال ويقاومه. ونحن ممثلو شعوبنا غير المنتخبين. وعلينا أن ننقل بأمانة ما تشاهده أعيننا، وتحسه قلوبنا</w:t>
      </w:r>
      <w:r w:rsidRPr="00285BC7">
        <w:rPr>
          <w:rFonts w:ascii="Arial" w:hAnsi="Arial" w:cs="Arial"/>
          <w:b/>
          <w:bCs/>
          <w:color w:val="000000" w:themeColor="text1"/>
          <w:sz w:val="28"/>
          <w:szCs w:val="28"/>
        </w:rPr>
        <w:t>».</w:t>
      </w:r>
    </w:p>
    <w:p w:rsidR="00285BC7" w:rsidRPr="00285BC7" w:rsidRDefault="00285BC7" w:rsidP="00285BC7">
      <w:pPr>
        <w:pStyle w:val="NormalWeb"/>
        <w:shd w:val="clear" w:color="auto" w:fill="FFFFFF"/>
        <w:bidi/>
        <w:spacing w:before="120" w:beforeAutospacing="0" w:after="120" w:afterAutospacing="0"/>
        <w:rPr>
          <w:rFonts w:ascii="Arial" w:hAnsi="Arial" w:cs="Arial"/>
          <w:b/>
          <w:bCs/>
          <w:color w:val="000000" w:themeColor="text1"/>
          <w:sz w:val="28"/>
          <w:szCs w:val="28"/>
        </w:rPr>
      </w:pPr>
      <w:r w:rsidRPr="00285BC7">
        <w:rPr>
          <w:rFonts w:ascii="Arial" w:hAnsi="Arial" w:cs="Arial"/>
          <w:b/>
          <w:bCs/>
          <w:color w:val="000000" w:themeColor="text1"/>
          <w:sz w:val="28"/>
          <w:szCs w:val="28"/>
          <w:rtl/>
        </w:rPr>
        <w:t>وعلى لسان تيري رود لارسن منسق الأمم المتحدة في الشرق الأوسط: ان الوضع في مخيم جنين للاجئين الفلسطينيين مذهل ومروع لدرجة لا تصدق، إن الروائح الكريهة المنبعثة من الجثث المتحللة تحوم في أنحاء المخيم، يبدو كما لو أنه (أي المخيم) تعرض لزلزال، شاهدت فلسطينيين يخرجون جثثا من بين حطام المباني المنهارة، منها جثة لصبي في الثانية عشرة من عمره، أنا متأكد بأنه لم تجر عمليات بحث وإنقاذ فعلية</w:t>
      </w:r>
      <w:r w:rsidRPr="00285BC7">
        <w:rPr>
          <w:rFonts w:ascii="Arial" w:hAnsi="Arial" w:cs="Arial"/>
          <w:b/>
          <w:bCs/>
          <w:color w:val="000000" w:themeColor="text1"/>
          <w:sz w:val="28"/>
          <w:szCs w:val="28"/>
        </w:rPr>
        <w:t>.</w:t>
      </w:r>
    </w:p>
    <w:p w:rsidR="00285BC7" w:rsidRPr="00285BC7" w:rsidRDefault="00285BC7" w:rsidP="00285BC7">
      <w:pPr>
        <w:jc w:val="right"/>
        <w:rPr>
          <w:rFonts w:hint="cs"/>
          <w:b/>
          <w:bCs/>
          <w:color w:val="000000" w:themeColor="text1"/>
          <w:sz w:val="28"/>
          <w:szCs w:val="28"/>
          <w:lang w:bidi="ar-EG"/>
        </w:rPr>
      </w:pPr>
    </w:p>
    <w:sectPr w:rsidR="00285BC7" w:rsidRPr="00285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E5"/>
    <w:rsid w:val="00000F27"/>
    <w:rsid w:val="0002087E"/>
    <w:rsid w:val="00042A21"/>
    <w:rsid w:val="000857E1"/>
    <w:rsid w:val="00086472"/>
    <w:rsid w:val="00097E6F"/>
    <w:rsid w:val="000B1A54"/>
    <w:rsid w:val="000B4605"/>
    <w:rsid w:val="000B4C79"/>
    <w:rsid w:val="000C6070"/>
    <w:rsid w:val="000C72A9"/>
    <w:rsid w:val="000D563F"/>
    <w:rsid w:val="000E1465"/>
    <w:rsid w:val="000E526C"/>
    <w:rsid w:val="000F1552"/>
    <w:rsid w:val="000F5389"/>
    <w:rsid w:val="0011774A"/>
    <w:rsid w:val="00121018"/>
    <w:rsid w:val="00135C88"/>
    <w:rsid w:val="001418BC"/>
    <w:rsid w:val="001634D3"/>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33A12"/>
    <w:rsid w:val="00236DE3"/>
    <w:rsid w:val="00246A63"/>
    <w:rsid w:val="0026759F"/>
    <w:rsid w:val="00280104"/>
    <w:rsid w:val="00285BC7"/>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6490"/>
    <w:rsid w:val="00366C7D"/>
    <w:rsid w:val="00372C0C"/>
    <w:rsid w:val="0038595B"/>
    <w:rsid w:val="00387A34"/>
    <w:rsid w:val="00391089"/>
    <w:rsid w:val="003935F6"/>
    <w:rsid w:val="00396ABB"/>
    <w:rsid w:val="003B56B9"/>
    <w:rsid w:val="003C074D"/>
    <w:rsid w:val="003C3CE1"/>
    <w:rsid w:val="003D78E5"/>
    <w:rsid w:val="003E0C73"/>
    <w:rsid w:val="003F2742"/>
    <w:rsid w:val="003F3D92"/>
    <w:rsid w:val="00401277"/>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7629"/>
    <w:rsid w:val="004E325E"/>
    <w:rsid w:val="004E3A5F"/>
    <w:rsid w:val="00516A0E"/>
    <w:rsid w:val="00520606"/>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12541"/>
    <w:rsid w:val="0072191B"/>
    <w:rsid w:val="00732B79"/>
    <w:rsid w:val="007505B6"/>
    <w:rsid w:val="00765E0F"/>
    <w:rsid w:val="00772F59"/>
    <w:rsid w:val="00776FD2"/>
    <w:rsid w:val="007870DC"/>
    <w:rsid w:val="00791CEB"/>
    <w:rsid w:val="007A16EB"/>
    <w:rsid w:val="007A277B"/>
    <w:rsid w:val="007A453E"/>
    <w:rsid w:val="007A63F0"/>
    <w:rsid w:val="007B559F"/>
    <w:rsid w:val="007B6A84"/>
    <w:rsid w:val="007D6FD1"/>
    <w:rsid w:val="00807F2E"/>
    <w:rsid w:val="00837086"/>
    <w:rsid w:val="00851103"/>
    <w:rsid w:val="00854307"/>
    <w:rsid w:val="00856273"/>
    <w:rsid w:val="0087222D"/>
    <w:rsid w:val="0087633D"/>
    <w:rsid w:val="0087698E"/>
    <w:rsid w:val="008833AA"/>
    <w:rsid w:val="00884C31"/>
    <w:rsid w:val="008A4EF8"/>
    <w:rsid w:val="008A7A9F"/>
    <w:rsid w:val="008B5935"/>
    <w:rsid w:val="008C162A"/>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A126B"/>
    <w:rsid w:val="009B57DE"/>
    <w:rsid w:val="009C19E4"/>
    <w:rsid w:val="009F45B1"/>
    <w:rsid w:val="00A006B3"/>
    <w:rsid w:val="00A142B8"/>
    <w:rsid w:val="00A17A51"/>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2079E"/>
    <w:rsid w:val="00B41E8B"/>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B1FF9"/>
    <w:rsid w:val="00CB487F"/>
    <w:rsid w:val="00CD5B3F"/>
    <w:rsid w:val="00CD6EDC"/>
    <w:rsid w:val="00CE56AB"/>
    <w:rsid w:val="00CE5B21"/>
    <w:rsid w:val="00CF03BA"/>
    <w:rsid w:val="00CF0BD5"/>
    <w:rsid w:val="00D052AC"/>
    <w:rsid w:val="00D12C1A"/>
    <w:rsid w:val="00D15973"/>
    <w:rsid w:val="00D171CD"/>
    <w:rsid w:val="00D5525D"/>
    <w:rsid w:val="00D6033D"/>
    <w:rsid w:val="00D709AD"/>
    <w:rsid w:val="00D7613C"/>
    <w:rsid w:val="00D8621C"/>
    <w:rsid w:val="00D92E9C"/>
    <w:rsid w:val="00D93B1F"/>
    <w:rsid w:val="00D93B86"/>
    <w:rsid w:val="00DA4593"/>
    <w:rsid w:val="00DC0763"/>
    <w:rsid w:val="00DC112B"/>
    <w:rsid w:val="00DE4350"/>
    <w:rsid w:val="00E01AFB"/>
    <w:rsid w:val="00E0455F"/>
    <w:rsid w:val="00E054B5"/>
    <w:rsid w:val="00E2158F"/>
    <w:rsid w:val="00E33FE3"/>
    <w:rsid w:val="00E5020C"/>
    <w:rsid w:val="00E51DB4"/>
    <w:rsid w:val="00E54C47"/>
    <w:rsid w:val="00E65BD8"/>
    <w:rsid w:val="00E70538"/>
    <w:rsid w:val="00E936B6"/>
    <w:rsid w:val="00EA2116"/>
    <w:rsid w:val="00EA4224"/>
    <w:rsid w:val="00EB7421"/>
    <w:rsid w:val="00EC16FA"/>
    <w:rsid w:val="00EC3405"/>
    <w:rsid w:val="00EC5FE7"/>
    <w:rsid w:val="00ED1751"/>
    <w:rsid w:val="00EE2619"/>
    <w:rsid w:val="00EF42B2"/>
    <w:rsid w:val="00F00948"/>
    <w:rsid w:val="00F21C25"/>
    <w:rsid w:val="00F22102"/>
    <w:rsid w:val="00F25926"/>
    <w:rsid w:val="00F27C77"/>
    <w:rsid w:val="00F4138E"/>
    <w:rsid w:val="00F43CC2"/>
    <w:rsid w:val="00F502B9"/>
    <w:rsid w:val="00F54222"/>
    <w:rsid w:val="00F558E8"/>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9CD8"/>
  <w15:chartTrackingRefBased/>
  <w15:docId w15:val="{549DFBEB-8C29-485E-95E3-D3BF9584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5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18304">
      <w:bodyDiv w:val="1"/>
      <w:marLeft w:val="0"/>
      <w:marRight w:val="0"/>
      <w:marTop w:val="0"/>
      <w:marBottom w:val="0"/>
      <w:divBdr>
        <w:top w:val="none" w:sz="0" w:space="0" w:color="auto"/>
        <w:left w:val="none" w:sz="0" w:space="0" w:color="auto"/>
        <w:bottom w:val="none" w:sz="0" w:space="0" w:color="auto"/>
        <w:right w:val="none" w:sz="0" w:space="0" w:color="auto"/>
      </w:divBdr>
    </w:div>
    <w:div w:id="1456756114">
      <w:bodyDiv w:val="1"/>
      <w:marLeft w:val="0"/>
      <w:marRight w:val="0"/>
      <w:marTop w:val="0"/>
      <w:marBottom w:val="0"/>
      <w:divBdr>
        <w:top w:val="none" w:sz="0" w:space="0" w:color="auto"/>
        <w:left w:val="none" w:sz="0" w:space="0" w:color="auto"/>
        <w:bottom w:val="none" w:sz="0" w:space="0" w:color="auto"/>
        <w:right w:val="none" w:sz="0" w:space="0" w:color="auto"/>
      </w:divBdr>
    </w:div>
    <w:div w:id="17871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9%8A%D8%B3%D8%A7%D9%86" TargetMode="External"/><Relationship Id="rId13" Type="http://schemas.openxmlformats.org/officeDocument/2006/relationships/hyperlink" Target="https://ar.wikipedia.org/wiki/%D8%AA%D8%B9%D8%B0%D9%8A%D8%A8" TargetMode="External"/><Relationship Id="rId18" Type="http://schemas.openxmlformats.org/officeDocument/2006/relationships/hyperlink" Target="https://ar.wikipedia.org/wiki/%D8%AC%D9%86%D9%8A%D9%86" TargetMode="External"/><Relationship Id="rId26" Type="http://schemas.openxmlformats.org/officeDocument/2006/relationships/hyperlink" Target="https://ar.wikipedia.org/w/index.php?title=%D8%A7%D9%84%D9%88%D9%81%D8%AF_%D8%A7%D9%84%D8%A8%D8%B1%D9%84%D9%85%D8%A7%D9%86%D9%8A_%D8%A7%D9%84%D8%AD%D8%B2%D8%A8%D9%8A_%D8%A7%D9%84%D8%A3%D9%88%D8%B1%D9%88%D8%A8%D9%8A&amp;action=edit&amp;redlink=1" TargetMode="External"/><Relationship Id="rId39" Type="http://schemas.openxmlformats.org/officeDocument/2006/relationships/hyperlink" Target="https://ar.wikipedia.org/w/index.php?title=%D9%81%D9%8A%D8%B4%D9%86%D8%B2%D9%88_%D9%83%D9%88%D9%86%D9%88%D9%84%D9%88&amp;action=edit&amp;redlink=1" TargetMode="External"/><Relationship Id="rId3" Type="http://schemas.openxmlformats.org/officeDocument/2006/relationships/webSettings" Target="webSettings.xml"/><Relationship Id="rId21" Type="http://schemas.openxmlformats.org/officeDocument/2006/relationships/hyperlink" Target="https://ar.wikipedia.org/wiki/%D8%AD%D9%82%D9%88%D9%82_%D8%A7%D9%84%D8%A5%D9%86%D8%B3%D8%A7%D9%86" TargetMode="External"/><Relationship Id="rId34" Type="http://schemas.openxmlformats.org/officeDocument/2006/relationships/hyperlink" Target="https://ar.wikipedia.org/wiki/%D8%A7%D9%84%D8%B5%D9%8A%D9%86" TargetMode="External"/><Relationship Id="rId42" Type="http://schemas.openxmlformats.org/officeDocument/2006/relationships/hyperlink" Target="https://ar.wikipedia.org/wiki/%D8%A5%D8%B3%D8%A8%D8%A7%D9%86%D9%8A%D8%A7" TargetMode="External"/><Relationship Id="rId7" Type="http://schemas.openxmlformats.org/officeDocument/2006/relationships/hyperlink" Target="https://ar.wikipedia.org/wiki/12_%D8%A3%D8%A8%D8%B1%D9%8A%D9%84" TargetMode="External"/><Relationship Id="rId12" Type="http://schemas.openxmlformats.org/officeDocument/2006/relationships/hyperlink" Target="https://ar.wikipedia.org/wiki/%D8%A7%D9%84%D8%B3%D9%84%D8%B7%D8%A9_%D8%A7%D9%84%D9%81%D9%84%D8%B3%D8%B7%D9%8A%D9%86%D9%8A%D8%A9" TargetMode="External"/><Relationship Id="rId17" Type="http://schemas.openxmlformats.org/officeDocument/2006/relationships/hyperlink" Target="https://ar.wikipedia.org/wiki/%D9%86%D8%A7%D8%A8%D9%84%D8%B3" TargetMode="External"/><Relationship Id="rId25" Type="http://schemas.openxmlformats.org/officeDocument/2006/relationships/hyperlink" Target="https://ar.wikipedia.org/wiki/%D8%A7%D9%84%D8%B4%D8%B1%D9%82_%D8%A7%D9%84%D8%A3%D9%88%D8%B3%D8%B7" TargetMode="External"/><Relationship Id="rId33" Type="http://schemas.openxmlformats.org/officeDocument/2006/relationships/hyperlink" Target="https://ar.wikipedia.org/w/index.php?title=%D8%A8%D9%8A_%D8%AF%D8%A7%D9%88%D9%88&amp;action=edit&amp;redlink=1" TargetMode="External"/><Relationship Id="rId38" Type="http://schemas.openxmlformats.org/officeDocument/2006/relationships/hyperlink" Target="https://ar.wikipedia.org/wiki/%D9%81%D8%B1%D9%86%D8%B3%D8%A7" TargetMode="External"/><Relationship Id="rId2" Type="http://schemas.openxmlformats.org/officeDocument/2006/relationships/settings" Target="settings.xml"/><Relationship Id="rId16" Type="http://schemas.openxmlformats.org/officeDocument/2006/relationships/hyperlink" Target="https://ar.wikipedia.org/wiki/%D8%AC%D9%86%D9%8A%D9%86" TargetMode="External"/><Relationship Id="rId20" Type="http://schemas.openxmlformats.org/officeDocument/2006/relationships/hyperlink" Target="https://ar.wikipedia.org/wiki/%D9%85%D8%AC%D8%B2%D8%B1%D8%A9_%D8%AC%D9%86%D9%8A%D9%86" TargetMode="External"/><Relationship Id="rId29" Type="http://schemas.openxmlformats.org/officeDocument/2006/relationships/hyperlink" Target="https://ar.wikipedia.org/wiki/%D9%88%D9%88%D9%84_%D8%B3%D9%88%D9%8A%D9%86%D9%83%D8%A7" TargetMode="External"/><Relationship Id="rId41" Type="http://schemas.openxmlformats.org/officeDocument/2006/relationships/hyperlink" Target="https://ar.wikipedia.org/wiki/%D8%AE%D9%88%D8%A7%D9%86_%D8%BA%D9%88%D9%8A%D8%AA%D8%B3%D9%88%D9%84%D9%88" TargetMode="External"/><Relationship Id="rId1" Type="http://schemas.openxmlformats.org/officeDocument/2006/relationships/styles" Target="styles.xml"/><Relationship Id="rId6" Type="http://schemas.openxmlformats.org/officeDocument/2006/relationships/hyperlink" Target="https://ar.wikipedia.org/wiki/1_%D8%A3%D8%A8%D8%B1%D9%8A%D9%84" TargetMode="External"/><Relationship Id="rId11" Type="http://schemas.openxmlformats.org/officeDocument/2006/relationships/hyperlink" Target="https://ar.wikipedia.org/wiki/%D8%AC%D9%86%D9%8A%D9%86" TargetMode="External"/><Relationship Id="rId24" Type="http://schemas.openxmlformats.org/officeDocument/2006/relationships/hyperlink" Target="https://ar.wikipedia.org/wiki/%D8%A7%D9%84%D8%A3%D9%85%D9%85_%D8%A7%D9%84%D9%85%D8%AA%D8%AD%D8%AF%D8%A9" TargetMode="External"/><Relationship Id="rId32" Type="http://schemas.openxmlformats.org/officeDocument/2006/relationships/hyperlink" Target="https://ar.wikipedia.org/wiki/%D8%AE%D9%88%D8%B3%D9%8A%D9%87_%D8%B3%D8%A7%D8%B1%D8%A7%D9%85%D8%A7%D8%BA%D9%88" TargetMode="External"/><Relationship Id="rId37" Type="http://schemas.openxmlformats.org/officeDocument/2006/relationships/hyperlink" Target="https://ar.wikipedia.org/w/index.php?title=%D9%83%D8%B1%D8%B3%D8%AA%D9%8A%D8%A7%D9%86_%D8%B3%D8%A7%D9%84%D9%85%D9%88%D9%86&amp;action=edit&amp;redlink=1" TargetMode="External"/><Relationship Id="rId40" Type="http://schemas.openxmlformats.org/officeDocument/2006/relationships/hyperlink" Target="https://ar.wikipedia.org/wiki/%D8%A5%D9%8A%D8%B7%D8%A7%D9%84%D9%8A%D8%A7" TargetMode="External"/><Relationship Id="rId5" Type="http://schemas.openxmlformats.org/officeDocument/2006/relationships/hyperlink" Target="https://ar.wikipedia.org/wiki/%D8%AC%D9%86%D9%8A%D9%86" TargetMode="External"/><Relationship Id="rId15" Type="http://schemas.openxmlformats.org/officeDocument/2006/relationships/hyperlink" Target="https://ar.wikipedia.org/wiki/%D9%86%D8%AA%D8%A7%D9%86%D9%8A%D8%A7" TargetMode="External"/><Relationship Id="rId23" Type="http://schemas.openxmlformats.org/officeDocument/2006/relationships/hyperlink" Target="https://ar.wikipedia.org/w/index.php?title=%D8%AA%D9%8A%D8%B1%D9%8A_%D8%B1%D9%88%D8%AF_%D9%84%D8%A7%D8%B1%D8%B3%D9%86&amp;action=edit&amp;redlink=1" TargetMode="External"/><Relationship Id="rId28" Type="http://schemas.openxmlformats.org/officeDocument/2006/relationships/hyperlink" Target="https://ar.wikipedia.org/w/index.php?title=%D8%B1%D8%A7%D8%B3%D9%84_%D8%A8%D8%A7%D9%86%D9%83%D8%B3&amp;action=edit&amp;redlink=1" TargetMode="External"/><Relationship Id="rId36" Type="http://schemas.openxmlformats.org/officeDocument/2006/relationships/hyperlink" Target="https://ar.wikipedia.org/wiki/%D8%AC%D9%86%D9%88%D8%A8_%D8%A3%D9%81%D8%B1%D9%8A%D9%82%D9%8A%D8%A7" TargetMode="External"/><Relationship Id="rId10" Type="http://schemas.openxmlformats.org/officeDocument/2006/relationships/hyperlink" Target="https://ar.wikipedia.org/wiki/%D8%A7%D9%84%D8%AD%D9%83%D9%88%D9%85%D8%A9_%D8%A7%D9%84%D8%A5%D8%B3%D8%B1%D8%A7%D8%A6%D9%8A%D9%84%D9%8A%D8%A9" TargetMode="External"/><Relationship Id="rId19" Type="http://schemas.openxmlformats.org/officeDocument/2006/relationships/hyperlink" Target="https://ar.wikipedia.org/wiki/%D8%A7%D9%84%D8%A3%D9%85%D9%85_%D8%A7%D9%84%D9%85%D8%AA%D8%AD%D8%AF%D8%A9" TargetMode="External"/><Relationship Id="rId31" Type="http://schemas.openxmlformats.org/officeDocument/2006/relationships/hyperlink" Target="https://ar.wikipedia.org/wiki/%D8%A7%D9%84%D8%A8%D8%B1%D8%AA%D8%BA%D8%A7%D9%84" TargetMode="External"/><Relationship Id="rId44" Type="http://schemas.openxmlformats.org/officeDocument/2006/relationships/theme" Target="theme/theme1.xml"/><Relationship Id="rId4" Type="http://schemas.openxmlformats.org/officeDocument/2006/relationships/hyperlink" Target="https://ar.wikipedia.org/wiki/%D8%A7%D9%84%D8%AC%D9%8A%D8%B4_%D8%A7%D9%84%D8%A5%D8%B3%D8%B1%D8%A7%D8%A6%D9%8A%D9%84%D9%8A" TargetMode="External"/><Relationship Id="rId9" Type="http://schemas.openxmlformats.org/officeDocument/2006/relationships/hyperlink" Target="https://ar.wikipedia.org/wiki/2002" TargetMode="External"/><Relationship Id="rId14" Type="http://schemas.openxmlformats.org/officeDocument/2006/relationships/hyperlink" Target="https://ar.wikipedia.org/wiki/%D9%85%D8%AC%D8%B2%D8%B1%D8%A9_%D8%AC%D9%86%D9%8A%D9%86" TargetMode="External"/><Relationship Id="rId22" Type="http://schemas.openxmlformats.org/officeDocument/2006/relationships/hyperlink" Target="https://ar.wikipedia.org/wiki/%D9%85%D9%86%D8%B8%D9%85%D8%A9_%D8%A7%D9%84%D8%B9%D9%81%D9%88_%D8%A7%D9%84%D8%AF%D9%88%D9%84%D9%8A%D8%A9" TargetMode="External"/><Relationship Id="rId27" Type="http://schemas.openxmlformats.org/officeDocument/2006/relationships/hyperlink" Target="https://ar.wikipedia.org/w/index.php?title=%D8%A7%D9%84%D8%A8%D8%B1%D9%84%D9%85%D8%A7%D9%86_%D8%A7%D9%84%D8%B9%D8%A7%D9%84%D9%85%D9%8A_%D9%84%D9%84%D9%83%D8%AA%D8%A7%D8%A8&amp;action=edit&amp;redlink=1" TargetMode="External"/><Relationship Id="rId30" Type="http://schemas.openxmlformats.org/officeDocument/2006/relationships/hyperlink" Target="https://ar.wikipedia.org/wiki/%D8%AC%D8%A7%D8%A6%D8%B2%D8%A9_%D9%86%D9%88%D8%A8%D9%84_%D9%84%D9%84%D8%A2%D8%AF%D8%A7%D8%A8" TargetMode="External"/><Relationship Id="rId35" Type="http://schemas.openxmlformats.org/officeDocument/2006/relationships/hyperlink" Target="https://ar.wikipedia.org/w/index.php?title=%D8%A8%D8%B1%D8%A7%D9%8A%D8%AA%D9%86_%D8%A8%D8%B1%D8%A7%D9%8A%D8%AA%D9%86%D8%A7%D8%AE&amp;action=edit&amp;redlink=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2019-04-13T20:01:00Z</dcterms:created>
  <dcterms:modified xsi:type="dcterms:W3CDTF">2019-04-13T20:02:00Z</dcterms:modified>
</cp:coreProperties>
</file>